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20E00" w14:textId="77777777" w:rsidR="003224BC" w:rsidRDefault="003224BC" w:rsidP="003224BC">
      <w:pPr>
        <w:pStyle w:val="Heading1"/>
        <w:ind w:right="823"/>
        <w:rPr>
          <w:b w:val="0"/>
          <w:color w:val="02213F"/>
          <w:sz w:val="42"/>
          <w:szCs w:val="42"/>
        </w:rPr>
      </w:pPr>
    </w:p>
    <w:p w14:paraId="4F5FCD5F" w14:textId="52952F16" w:rsidR="00CA558B" w:rsidRDefault="001547BA" w:rsidP="003224BC">
      <w:pPr>
        <w:pStyle w:val="Heading2"/>
        <w:jc w:val="center"/>
      </w:pPr>
      <w:r>
        <w:pict w14:anchorId="1BA29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5.75pt;height:147pt">
            <v:imagedata r:id="rId7" o:title="RF with logo"/>
          </v:shape>
        </w:pict>
      </w:r>
    </w:p>
    <w:p w14:paraId="29569845" w14:textId="77777777" w:rsidR="003224BC" w:rsidRPr="003224BC" w:rsidRDefault="003224BC" w:rsidP="003224BC"/>
    <w:p w14:paraId="7A1C51F9" w14:textId="7536DBBF" w:rsidR="003224BC" w:rsidRPr="00381078" w:rsidRDefault="001547BA" w:rsidP="003224BC">
      <w:pPr>
        <w:pStyle w:val="Heading2"/>
        <w:jc w:val="center"/>
      </w:pPr>
      <w:r>
        <w:t>RORY FIELD</w:t>
      </w:r>
    </w:p>
    <w:p w14:paraId="2B81C587" w14:textId="3B649A97" w:rsidR="003224BC" w:rsidRPr="00381078" w:rsidRDefault="003224BC" w:rsidP="003224BC">
      <w:pPr>
        <w:pStyle w:val="Heading2"/>
        <w:jc w:val="center"/>
        <w:rPr>
          <w:color w:val="97999C"/>
          <w:sz w:val="24"/>
          <w:szCs w:val="24"/>
        </w:rPr>
      </w:pPr>
      <w:r w:rsidRPr="00381078">
        <w:rPr>
          <w:color w:val="97999C"/>
          <w:sz w:val="24"/>
          <w:szCs w:val="24"/>
        </w:rPr>
        <w:t xml:space="preserve">YEAR OF CALL: </w:t>
      </w:r>
      <w:r w:rsidR="00EB28D0">
        <w:rPr>
          <w:color w:val="97999C"/>
          <w:sz w:val="24"/>
          <w:szCs w:val="24"/>
        </w:rPr>
        <w:t>1980</w:t>
      </w:r>
    </w:p>
    <w:p w14:paraId="15CE2E3F" w14:textId="77777777" w:rsidR="00E42127" w:rsidRPr="00BA7987" w:rsidRDefault="00E42127" w:rsidP="00E42127">
      <w:pPr>
        <w:ind w:right="823"/>
        <w:jc w:val="both"/>
        <w:rPr>
          <w:rFonts w:ascii="Georgia" w:hAnsi="Georgia"/>
          <w:color w:val="666666"/>
        </w:rPr>
      </w:pPr>
    </w:p>
    <w:p w14:paraId="21D0E036" w14:textId="77777777" w:rsidR="00E42127" w:rsidRDefault="00E42127" w:rsidP="00BA7987">
      <w:pPr>
        <w:ind w:right="823"/>
        <w:jc w:val="both"/>
        <w:rPr>
          <w:rFonts w:ascii="Georgia" w:hAnsi="Georgia"/>
          <w:color w:val="666666"/>
        </w:rPr>
      </w:pPr>
    </w:p>
    <w:p w14:paraId="6A6E58A8" w14:textId="77777777" w:rsidR="008A27F9" w:rsidRPr="008A27F9" w:rsidRDefault="008A27F9" w:rsidP="008A27F9">
      <w:pPr>
        <w:ind w:right="823"/>
        <w:jc w:val="both"/>
        <w:rPr>
          <w:rFonts w:ascii="Georgia" w:hAnsi="Georgia"/>
          <w:b/>
          <w:bCs/>
          <w:i/>
          <w:iCs/>
          <w:color w:val="666666"/>
        </w:rPr>
      </w:pPr>
      <w:bookmarkStart w:id="0" w:name="_Hlk212474313"/>
      <w:r w:rsidRPr="008A27F9">
        <w:rPr>
          <w:rFonts w:ascii="Georgia" w:hAnsi="Georgia"/>
          <w:b/>
          <w:bCs/>
          <w:i/>
          <w:iCs/>
          <w:color w:val="666666"/>
        </w:rPr>
        <w:t>‘A junior of exceptional ability and huge experience. A Silk only missing the letters.' (Legal 500 – 2026)</w:t>
      </w:r>
    </w:p>
    <w:p w14:paraId="264C077D" w14:textId="77777777" w:rsidR="008A27F9" w:rsidRPr="008A27F9" w:rsidRDefault="008A27F9" w:rsidP="008A27F9">
      <w:pPr>
        <w:ind w:right="823"/>
        <w:jc w:val="both"/>
        <w:rPr>
          <w:rFonts w:ascii="Georgia" w:hAnsi="Georgia"/>
          <w:b/>
          <w:bCs/>
          <w:i/>
          <w:iCs/>
          <w:color w:val="666666"/>
        </w:rPr>
      </w:pPr>
    </w:p>
    <w:p w14:paraId="4DC813D0" w14:textId="77777777" w:rsidR="008A27F9" w:rsidRPr="008A27F9" w:rsidRDefault="008A27F9" w:rsidP="008A27F9">
      <w:pPr>
        <w:ind w:right="823"/>
        <w:jc w:val="both"/>
        <w:rPr>
          <w:rFonts w:ascii="Georgia" w:hAnsi="Georgia"/>
          <w:b/>
          <w:bCs/>
          <w:i/>
          <w:iCs/>
          <w:color w:val="666666"/>
        </w:rPr>
      </w:pPr>
      <w:r w:rsidRPr="008A27F9">
        <w:rPr>
          <w:rFonts w:ascii="Georgia" w:hAnsi="Georgia"/>
          <w:b/>
          <w:bCs/>
          <w:i/>
          <w:iCs/>
          <w:color w:val="666666"/>
        </w:rPr>
        <w:t xml:space="preserve">‘Rory is an extremely intelligent barrister who puts his heart and soul into cases. His advocacy skills are </w:t>
      </w:r>
      <w:proofErr w:type="gramStart"/>
      <w:r w:rsidRPr="008A27F9">
        <w:rPr>
          <w:rFonts w:ascii="Georgia" w:hAnsi="Georgia"/>
          <w:b/>
          <w:bCs/>
          <w:i/>
          <w:iCs/>
          <w:color w:val="666666"/>
        </w:rPr>
        <w:t>unbeatable</w:t>
      </w:r>
      <w:proofErr w:type="gramEnd"/>
      <w:r w:rsidRPr="008A27F9">
        <w:rPr>
          <w:rFonts w:ascii="Georgia" w:hAnsi="Georgia"/>
          <w:b/>
          <w:bCs/>
          <w:i/>
          <w:iCs/>
          <w:color w:val="666666"/>
        </w:rPr>
        <w:t xml:space="preserve"> and he is a tenacious cross-examiner. Rory is very logical and pays great attention to detail.’ (Legal 500 - 2025)</w:t>
      </w:r>
    </w:p>
    <w:p w14:paraId="0FACDE65" w14:textId="77777777" w:rsidR="008A27F9" w:rsidRPr="008A27F9" w:rsidRDefault="008A27F9" w:rsidP="008A27F9">
      <w:pPr>
        <w:ind w:right="823"/>
        <w:jc w:val="both"/>
        <w:rPr>
          <w:rFonts w:ascii="Georgia" w:hAnsi="Georgia"/>
          <w:b/>
          <w:bCs/>
          <w:i/>
          <w:iCs/>
          <w:color w:val="666666"/>
        </w:rPr>
      </w:pPr>
    </w:p>
    <w:p w14:paraId="75DC7545" w14:textId="77777777" w:rsidR="008A27F9" w:rsidRPr="008A27F9" w:rsidRDefault="008A27F9" w:rsidP="008A27F9">
      <w:pPr>
        <w:ind w:right="823"/>
        <w:jc w:val="both"/>
        <w:rPr>
          <w:rFonts w:ascii="Georgia" w:hAnsi="Georgia"/>
          <w:b/>
          <w:bCs/>
          <w:i/>
          <w:iCs/>
          <w:color w:val="666666"/>
        </w:rPr>
      </w:pPr>
      <w:r w:rsidRPr="008A27F9">
        <w:rPr>
          <w:rFonts w:ascii="Georgia" w:hAnsi="Georgia"/>
          <w:b/>
          <w:bCs/>
          <w:i/>
          <w:iCs/>
          <w:color w:val="666666"/>
        </w:rPr>
        <w:t xml:space="preserve">“Rory is plainly a skilled and experienced advocate. He doesn’t miss a question in cross-examination and gives compelling closing speeches. He is a pleasure to </w:t>
      </w:r>
      <w:proofErr w:type="gramStart"/>
      <w:r w:rsidRPr="008A27F9">
        <w:rPr>
          <w:rFonts w:ascii="Georgia" w:hAnsi="Georgia"/>
          <w:b/>
          <w:bCs/>
          <w:i/>
          <w:iCs/>
          <w:color w:val="666666"/>
        </w:rPr>
        <w:t>work with and polite and friendly at all times</w:t>
      </w:r>
      <w:proofErr w:type="gramEnd"/>
      <w:r w:rsidRPr="008A27F9">
        <w:rPr>
          <w:rFonts w:ascii="Georgia" w:hAnsi="Georgia"/>
          <w:b/>
          <w:bCs/>
          <w:i/>
          <w:iCs/>
          <w:color w:val="666666"/>
        </w:rPr>
        <w:t>.” (Legal 500 – 2024)</w:t>
      </w:r>
    </w:p>
    <w:bookmarkEnd w:id="0"/>
    <w:p w14:paraId="0AB2E4DF" w14:textId="77777777" w:rsidR="00EB28D0" w:rsidRDefault="00EB28D0" w:rsidP="00A0595D">
      <w:pPr>
        <w:ind w:right="823"/>
        <w:jc w:val="both"/>
        <w:rPr>
          <w:rFonts w:ascii="Georgia" w:hAnsi="Georgia"/>
          <w:color w:val="666666"/>
        </w:rPr>
      </w:pPr>
    </w:p>
    <w:p w14:paraId="69036CBC" w14:textId="77777777" w:rsidR="00EB28D0" w:rsidRDefault="00EB28D0" w:rsidP="00A0595D">
      <w:pPr>
        <w:ind w:right="823"/>
        <w:jc w:val="both"/>
        <w:rPr>
          <w:rFonts w:ascii="Georgia" w:hAnsi="Georgia"/>
          <w:color w:val="666666"/>
        </w:rPr>
      </w:pPr>
    </w:p>
    <w:p w14:paraId="1CF28644" w14:textId="77777777" w:rsidR="003B5D7E" w:rsidRPr="003B5D7E" w:rsidRDefault="003B5D7E" w:rsidP="003B5D7E">
      <w:pPr>
        <w:ind w:right="823"/>
        <w:jc w:val="both"/>
        <w:rPr>
          <w:rFonts w:ascii="Georgia" w:hAnsi="Georgia"/>
          <w:color w:val="666666"/>
        </w:rPr>
      </w:pPr>
      <w:r w:rsidRPr="003B5D7E">
        <w:rPr>
          <w:rFonts w:ascii="Georgia" w:hAnsi="Georgia"/>
          <w:color w:val="666666"/>
        </w:rPr>
        <w:t>Rory has unique skills and experience as a leading advocate and in trial strategy and management in the most serious and complex matters. Rory spent 10 years overseas as Director of Public Prosecutions of 2 jurisdictions, most recently Bermuda.  He now only defends but brings his wealth of senior advocacy skills and strategic thinking to his cases. He has a reputation for meticulous preparation and fearless advocacy.  He is particularly praised for his cross-examination and his persuasive closing speeches.</w:t>
      </w:r>
    </w:p>
    <w:p w14:paraId="1F158F09" w14:textId="77777777" w:rsidR="003B5D7E" w:rsidRPr="003B5D7E" w:rsidRDefault="003B5D7E" w:rsidP="003B5D7E">
      <w:pPr>
        <w:ind w:right="823"/>
        <w:jc w:val="both"/>
        <w:rPr>
          <w:rFonts w:ascii="Georgia" w:hAnsi="Georgia"/>
          <w:color w:val="666666"/>
        </w:rPr>
      </w:pPr>
    </w:p>
    <w:p w14:paraId="191D05D1" w14:textId="77777777" w:rsidR="003B5D7E" w:rsidRPr="003B5D7E" w:rsidRDefault="003B5D7E" w:rsidP="003B5D7E">
      <w:pPr>
        <w:ind w:right="823"/>
        <w:jc w:val="both"/>
        <w:rPr>
          <w:rFonts w:ascii="Georgia" w:hAnsi="Georgia"/>
          <w:color w:val="666666"/>
        </w:rPr>
      </w:pPr>
      <w:r w:rsidRPr="003B5D7E">
        <w:rPr>
          <w:rFonts w:ascii="Georgia" w:hAnsi="Georgia"/>
          <w:color w:val="666666"/>
        </w:rPr>
        <w:t>His practice is focused on fraud and business crime, general crime, international crime including extradition, regulatory proceedings and matters related to whistleblowers. Rory is a former OSCE Advisor on Organised Crime and a former Senior Advisor, Criminal Cartels at the Competition and Markets Authority.</w:t>
      </w:r>
    </w:p>
    <w:p w14:paraId="0974E996" w14:textId="77777777" w:rsidR="003B5D7E" w:rsidRPr="003B5D7E" w:rsidRDefault="003B5D7E" w:rsidP="003B5D7E">
      <w:pPr>
        <w:ind w:right="823"/>
        <w:jc w:val="both"/>
        <w:rPr>
          <w:rFonts w:ascii="Georgia" w:hAnsi="Georgia"/>
          <w:color w:val="666666"/>
        </w:rPr>
      </w:pPr>
    </w:p>
    <w:p w14:paraId="6531DDFB" w14:textId="77777777" w:rsidR="003B5D7E" w:rsidRPr="003B5D7E" w:rsidRDefault="003B5D7E" w:rsidP="003B5D7E">
      <w:pPr>
        <w:ind w:right="823"/>
        <w:jc w:val="both"/>
        <w:rPr>
          <w:rFonts w:ascii="Georgia" w:hAnsi="Georgia"/>
          <w:color w:val="666666"/>
        </w:rPr>
      </w:pPr>
      <w:r w:rsidRPr="003B5D7E">
        <w:rPr>
          <w:rFonts w:ascii="Georgia" w:hAnsi="Georgia"/>
          <w:color w:val="666666"/>
        </w:rPr>
        <w:t>His business crime experience includes allegations of corruption and misconduct in public office, high value fraud, large scale international money laundering and related misconduct, including political corruption. Rory is Chair of the 15NBS Fraud and Regulatory Committee.</w:t>
      </w:r>
    </w:p>
    <w:p w14:paraId="451DD2C1" w14:textId="77777777" w:rsidR="003B5D7E" w:rsidRPr="003B5D7E" w:rsidRDefault="003B5D7E" w:rsidP="003B5D7E">
      <w:pPr>
        <w:ind w:right="823"/>
        <w:jc w:val="both"/>
        <w:rPr>
          <w:rFonts w:ascii="Georgia" w:hAnsi="Georgia"/>
          <w:color w:val="666666"/>
        </w:rPr>
      </w:pPr>
    </w:p>
    <w:p w14:paraId="242B1786" w14:textId="77777777" w:rsidR="003B5D7E" w:rsidRPr="003B5D7E" w:rsidRDefault="003B5D7E" w:rsidP="003B5D7E">
      <w:pPr>
        <w:ind w:right="823"/>
        <w:jc w:val="both"/>
        <w:rPr>
          <w:rFonts w:ascii="Georgia" w:hAnsi="Georgia"/>
          <w:color w:val="666666"/>
        </w:rPr>
      </w:pPr>
      <w:r w:rsidRPr="003B5D7E">
        <w:rPr>
          <w:rFonts w:ascii="Georgia" w:hAnsi="Georgia"/>
          <w:color w:val="666666"/>
        </w:rPr>
        <w:t>His general criminal experience includes homicide (murder, including multi victim gang murder, as well as attempted murder and manslaughter), high value drugs offences, including large scale importation, firearms offences, kidnap and serious sexual offending.</w:t>
      </w:r>
    </w:p>
    <w:p w14:paraId="24322841" w14:textId="77777777" w:rsidR="003B5D7E" w:rsidRPr="003B5D7E" w:rsidRDefault="003B5D7E" w:rsidP="003B5D7E">
      <w:pPr>
        <w:ind w:right="823"/>
        <w:jc w:val="both"/>
        <w:rPr>
          <w:rFonts w:ascii="Georgia" w:hAnsi="Georgia"/>
          <w:color w:val="666666"/>
        </w:rPr>
      </w:pPr>
    </w:p>
    <w:p w14:paraId="03138355" w14:textId="77777777" w:rsidR="00B466D7" w:rsidRPr="0038056B" w:rsidRDefault="003B5D7E" w:rsidP="00B466D7">
      <w:pPr>
        <w:ind w:right="823"/>
        <w:jc w:val="both"/>
        <w:rPr>
          <w:rFonts w:ascii="Georgia" w:hAnsi="Georgia"/>
          <w:color w:val="666666"/>
        </w:rPr>
      </w:pPr>
      <w:r w:rsidRPr="003B5D7E">
        <w:rPr>
          <w:rFonts w:ascii="Georgia" w:hAnsi="Georgia"/>
          <w:color w:val="666666"/>
        </w:rPr>
        <w:t>He provides advice and advocacy in complex, substantial and sensitive cases, including those with an international element. Advice is often sought at an early stage in proceedings. Rory is instructed privately, under legal aid and by direct access. He is an International Commercial Arbitrator (</w:t>
      </w:r>
      <w:proofErr w:type="spellStart"/>
      <w:r w:rsidRPr="003B5D7E">
        <w:rPr>
          <w:rFonts w:ascii="Georgia" w:hAnsi="Georgia"/>
          <w:color w:val="666666"/>
        </w:rPr>
        <w:t>FCIArb</w:t>
      </w:r>
      <w:proofErr w:type="spellEnd"/>
      <w:r w:rsidRPr="003B5D7E">
        <w:rPr>
          <w:rFonts w:ascii="Georgia" w:hAnsi="Georgia"/>
          <w:color w:val="666666"/>
        </w:rPr>
        <w:t>) and an Accredited Civil and Commercial Mediator.</w:t>
      </w:r>
      <w:r w:rsidR="00B466D7">
        <w:rPr>
          <w:rFonts w:ascii="Georgia" w:hAnsi="Georgia"/>
          <w:color w:val="666666"/>
        </w:rPr>
        <w:t xml:space="preserve"> </w:t>
      </w:r>
      <w:r w:rsidR="00B466D7" w:rsidRPr="0038056B">
        <w:rPr>
          <w:rFonts w:ascii="Georgia" w:hAnsi="Georgia"/>
          <w:color w:val="666666"/>
        </w:rPr>
        <w:t>In 2023 and 2024 Rory advised a Qatar based commercial enterprise on recovery of assets held in the UK, further to criminal proceedings in Qatar.</w:t>
      </w:r>
    </w:p>
    <w:p w14:paraId="2370CBCF" w14:textId="10C857B2" w:rsidR="00BA7987" w:rsidRDefault="00BA7987" w:rsidP="00BA7987">
      <w:pPr>
        <w:ind w:right="823"/>
        <w:jc w:val="both"/>
        <w:rPr>
          <w:rFonts w:ascii="Georgia" w:hAnsi="Georgia"/>
          <w:color w:val="666666"/>
        </w:rPr>
      </w:pPr>
    </w:p>
    <w:p w14:paraId="5B527FAC" w14:textId="77777777" w:rsidR="00706610" w:rsidRDefault="00706610" w:rsidP="00706610">
      <w:pPr>
        <w:ind w:right="823"/>
        <w:jc w:val="both"/>
        <w:rPr>
          <w:rFonts w:ascii="Georgia" w:hAnsi="Georgia"/>
          <w:color w:val="666666"/>
        </w:rPr>
      </w:pPr>
      <w:r w:rsidRPr="00706610">
        <w:rPr>
          <w:rFonts w:ascii="Georgia" w:hAnsi="Georgia"/>
          <w:color w:val="666666"/>
        </w:rPr>
        <w:t>Rory has contributed a chapter to </w:t>
      </w:r>
      <w:r w:rsidRPr="00706610">
        <w:rPr>
          <w:rFonts w:ascii="Georgia" w:hAnsi="Georgia"/>
          <w:i/>
          <w:iCs/>
          <w:color w:val="666666"/>
        </w:rPr>
        <w:t>Perspectives on Elderly Crime and Victimization </w:t>
      </w:r>
      <w:r w:rsidRPr="00706610">
        <w:rPr>
          <w:rFonts w:ascii="Georgia" w:hAnsi="Georgia"/>
          <w:color w:val="666666"/>
        </w:rPr>
        <w:t xml:space="preserve">edited by Peter C. </w:t>
      </w:r>
      <w:proofErr w:type="spellStart"/>
      <w:r w:rsidRPr="00706610">
        <w:rPr>
          <w:rFonts w:ascii="Georgia" w:hAnsi="Georgia"/>
          <w:color w:val="666666"/>
        </w:rPr>
        <w:t>Kratcoski</w:t>
      </w:r>
      <w:proofErr w:type="spellEnd"/>
      <w:r w:rsidRPr="00706610">
        <w:rPr>
          <w:rFonts w:ascii="Georgia" w:hAnsi="Georgia"/>
          <w:color w:val="666666"/>
        </w:rPr>
        <w:t xml:space="preserve"> and Maximilian Edelbacher. Rory has contributed numerous articles to legal magazines, including Counsel magazine.  Rory has conducted presentations on criminal law issues all over the world and regularly speaks at the </w:t>
      </w:r>
      <w:r w:rsidRPr="00706610">
        <w:rPr>
          <w:rFonts w:ascii="Georgia" w:hAnsi="Georgia"/>
          <w:i/>
          <w:iCs/>
          <w:color w:val="666666"/>
        </w:rPr>
        <w:t>Cambridge International Economic Crime Symposium</w:t>
      </w:r>
      <w:r w:rsidRPr="00706610">
        <w:rPr>
          <w:rFonts w:ascii="Georgia" w:hAnsi="Georgia"/>
          <w:color w:val="666666"/>
        </w:rPr>
        <w:t>, Judges at the annual Vienna based </w:t>
      </w:r>
      <w:proofErr w:type="spellStart"/>
      <w:r w:rsidRPr="00706610">
        <w:rPr>
          <w:rFonts w:ascii="Georgia" w:hAnsi="Georgia"/>
          <w:i/>
          <w:iCs/>
          <w:color w:val="666666"/>
        </w:rPr>
        <w:t>Vismoot</w:t>
      </w:r>
      <w:proofErr w:type="spellEnd"/>
      <w:r w:rsidRPr="00706610">
        <w:rPr>
          <w:rFonts w:ascii="Georgia" w:hAnsi="Georgia"/>
          <w:color w:val="666666"/>
        </w:rPr>
        <w:t> arbitration Moot and is an Assessor at the annual Vienna based IBA-VIAC Mediation Competition.</w:t>
      </w:r>
    </w:p>
    <w:p w14:paraId="2384996A" w14:textId="77777777" w:rsidR="0038056B" w:rsidRDefault="0038056B" w:rsidP="00706610">
      <w:pPr>
        <w:ind w:right="823"/>
        <w:jc w:val="both"/>
        <w:rPr>
          <w:rFonts w:ascii="Georgia" w:hAnsi="Georgia"/>
          <w:color w:val="666666"/>
        </w:rPr>
      </w:pPr>
    </w:p>
    <w:p w14:paraId="2392A266" w14:textId="77777777" w:rsidR="0038056B" w:rsidRPr="00706610" w:rsidRDefault="0038056B" w:rsidP="00706610">
      <w:pPr>
        <w:ind w:right="823"/>
        <w:jc w:val="both"/>
        <w:rPr>
          <w:rFonts w:ascii="Georgia" w:hAnsi="Georgia"/>
          <w:color w:val="666666"/>
        </w:rPr>
      </w:pPr>
    </w:p>
    <w:p w14:paraId="30AD34BF" w14:textId="77777777" w:rsidR="00706610" w:rsidRDefault="00706610" w:rsidP="00357442">
      <w:pPr>
        <w:pStyle w:val="BodyTextIndent2"/>
        <w:ind w:left="142" w:right="823"/>
        <w:rPr>
          <w:color w:val="02213F"/>
          <w:sz w:val="24"/>
          <w:szCs w:val="24"/>
        </w:rPr>
      </w:pPr>
    </w:p>
    <w:p w14:paraId="04994291" w14:textId="77777777" w:rsidR="0038056B" w:rsidRDefault="0038056B" w:rsidP="00357442">
      <w:pPr>
        <w:pStyle w:val="BodyTextIndent2"/>
        <w:ind w:left="142" w:right="823"/>
        <w:rPr>
          <w:color w:val="02213F"/>
          <w:sz w:val="24"/>
          <w:szCs w:val="24"/>
        </w:rPr>
      </w:pPr>
    </w:p>
    <w:p w14:paraId="5215B385" w14:textId="532DF7B1" w:rsidR="00B15506" w:rsidRPr="00BA7987" w:rsidRDefault="00A0595D" w:rsidP="00357442">
      <w:pPr>
        <w:pStyle w:val="BodyTextIndent2"/>
        <w:ind w:left="142" w:right="823"/>
        <w:rPr>
          <w:b/>
          <w:bCs/>
          <w:color w:val="02213F"/>
          <w:sz w:val="24"/>
          <w:szCs w:val="24"/>
          <w:u w:val="single"/>
        </w:rPr>
      </w:pPr>
      <w:r>
        <w:rPr>
          <w:b/>
          <w:bCs/>
          <w:color w:val="02213F"/>
          <w:sz w:val="24"/>
          <w:szCs w:val="24"/>
          <w:u w:val="single"/>
        </w:rPr>
        <w:t>NOTABLE CASES</w:t>
      </w:r>
    </w:p>
    <w:p w14:paraId="2594D321" w14:textId="77777777" w:rsidR="008A7F21" w:rsidRDefault="008A7F21" w:rsidP="00B15506">
      <w:pPr>
        <w:ind w:left="1276" w:right="823"/>
        <w:rPr>
          <w:rFonts w:ascii="Georgia" w:hAnsi="Georgia"/>
          <w:i/>
          <w:iCs/>
          <w:color w:val="666666"/>
        </w:rPr>
      </w:pPr>
    </w:p>
    <w:p w14:paraId="59745C59" w14:textId="77777777" w:rsidR="006D44C5" w:rsidRDefault="006D44C5" w:rsidP="00B15506">
      <w:pPr>
        <w:ind w:left="1276" w:right="823"/>
        <w:rPr>
          <w:rFonts w:ascii="Georgia" w:hAnsi="Georgia"/>
          <w:i/>
          <w:iCs/>
          <w:color w:val="666666"/>
        </w:rPr>
      </w:pPr>
    </w:p>
    <w:p w14:paraId="7FD5A38F" w14:textId="00C3F6AF" w:rsidR="00773EC1" w:rsidRPr="00773EC1" w:rsidRDefault="00773EC1" w:rsidP="00773EC1">
      <w:pPr>
        <w:ind w:left="1276" w:right="823"/>
        <w:rPr>
          <w:rFonts w:ascii="Georgia" w:hAnsi="Georgia"/>
          <w:b/>
          <w:bCs/>
          <w:color w:val="666666"/>
        </w:rPr>
      </w:pPr>
      <w:r w:rsidRPr="00773EC1">
        <w:rPr>
          <w:rFonts w:ascii="Georgia" w:hAnsi="Georgia"/>
          <w:b/>
          <w:bCs/>
          <w:color w:val="666666"/>
        </w:rPr>
        <w:t xml:space="preserve">R v F R </w:t>
      </w:r>
    </w:p>
    <w:p w14:paraId="41F0A980" w14:textId="77777777" w:rsidR="00773EC1" w:rsidRDefault="00773EC1" w:rsidP="00773EC1">
      <w:pPr>
        <w:ind w:left="1276" w:right="823"/>
        <w:rPr>
          <w:rFonts w:ascii="Georgia" w:hAnsi="Georgia"/>
          <w:color w:val="666666"/>
        </w:rPr>
      </w:pPr>
      <w:r w:rsidRPr="00773EC1">
        <w:rPr>
          <w:rFonts w:ascii="Georgia" w:hAnsi="Georgia"/>
          <w:color w:val="666666"/>
        </w:rPr>
        <w:t>Conspiracy to commit fraud by false representation. Two three-month trials.  A third follows in 2026.</w:t>
      </w:r>
    </w:p>
    <w:p w14:paraId="332D0FFB" w14:textId="77777777" w:rsidR="00713C94" w:rsidRDefault="00713C94" w:rsidP="00773EC1">
      <w:pPr>
        <w:ind w:left="1276" w:right="823"/>
        <w:rPr>
          <w:rFonts w:ascii="Georgia" w:hAnsi="Georgia"/>
          <w:color w:val="666666"/>
        </w:rPr>
      </w:pPr>
    </w:p>
    <w:p w14:paraId="68E479F8" w14:textId="77777777" w:rsidR="00713C94" w:rsidRPr="00773EC1" w:rsidRDefault="00713C94" w:rsidP="00713C94">
      <w:pPr>
        <w:ind w:left="1276" w:right="823"/>
        <w:rPr>
          <w:rFonts w:ascii="Georgia" w:hAnsi="Georgia"/>
          <w:color w:val="666666"/>
        </w:rPr>
      </w:pPr>
      <w:r w:rsidRPr="00773EC1">
        <w:rPr>
          <w:rFonts w:ascii="Georgia" w:hAnsi="Georgia"/>
          <w:b/>
          <w:bCs/>
          <w:color w:val="666666"/>
        </w:rPr>
        <w:t>A v Spain</w:t>
      </w:r>
    </w:p>
    <w:p w14:paraId="20281ACD" w14:textId="77777777" w:rsidR="00713C94" w:rsidRDefault="00713C94" w:rsidP="00713C94">
      <w:pPr>
        <w:ind w:left="1276" w:right="823"/>
        <w:rPr>
          <w:rFonts w:ascii="Georgia" w:hAnsi="Georgia"/>
          <w:color w:val="666666"/>
        </w:rPr>
      </w:pPr>
      <w:r w:rsidRPr="00773EC1">
        <w:rPr>
          <w:rFonts w:ascii="Georgia" w:hAnsi="Georgia"/>
          <w:color w:val="666666"/>
        </w:rPr>
        <w:t>Issues around undercover police work and allegations of police corruption</w:t>
      </w:r>
    </w:p>
    <w:p w14:paraId="3AB76D57" w14:textId="77777777" w:rsidR="00C11936" w:rsidRDefault="00C11936" w:rsidP="00713C94">
      <w:pPr>
        <w:ind w:left="1276" w:right="823"/>
        <w:rPr>
          <w:rFonts w:ascii="Georgia" w:hAnsi="Georgia"/>
          <w:color w:val="666666"/>
        </w:rPr>
      </w:pPr>
    </w:p>
    <w:p w14:paraId="7C219083" w14:textId="77777777" w:rsidR="00C11936" w:rsidRPr="00773EC1" w:rsidRDefault="00C11936" w:rsidP="00C11936">
      <w:pPr>
        <w:ind w:left="1276" w:right="823"/>
        <w:rPr>
          <w:rFonts w:ascii="Georgia" w:hAnsi="Georgia"/>
          <w:color w:val="666666"/>
        </w:rPr>
      </w:pPr>
      <w:r w:rsidRPr="00773EC1">
        <w:rPr>
          <w:rFonts w:ascii="Georgia" w:hAnsi="Georgia"/>
          <w:b/>
          <w:bCs/>
          <w:color w:val="666666"/>
        </w:rPr>
        <w:t>IPOC case</w:t>
      </w:r>
    </w:p>
    <w:p w14:paraId="2EB1D95E" w14:textId="77777777" w:rsidR="00C11936" w:rsidRPr="00773EC1" w:rsidRDefault="00C11936" w:rsidP="00C11936">
      <w:pPr>
        <w:ind w:left="1276" w:right="823"/>
        <w:rPr>
          <w:rFonts w:ascii="Georgia" w:hAnsi="Georgia"/>
          <w:color w:val="666666"/>
        </w:rPr>
      </w:pPr>
      <w:r w:rsidRPr="00773EC1">
        <w:rPr>
          <w:rFonts w:ascii="Georgia" w:hAnsi="Georgia"/>
          <w:color w:val="666666"/>
        </w:rPr>
        <w:t>Allegations of providing false information and perverting the course of justice in relation to a £1.9 billion asset result in £34 million confiscation</w:t>
      </w:r>
    </w:p>
    <w:p w14:paraId="7836C9B1" w14:textId="77777777" w:rsidR="00713C94" w:rsidRPr="00773EC1" w:rsidRDefault="00713C94" w:rsidP="00773EC1">
      <w:pPr>
        <w:ind w:left="1276" w:right="823"/>
        <w:rPr>
          <w:rFonts w:ascii="Georgia" w:hAnsi="Georgia"/>
          <w:color w:val="666666"/>
        </w:rPr>
      </w:pPr>
    </w:p>
    <w:p w14:paraId="48A35EF4" w14:textId="0DE11A29" w:rsidR="00773EC1" w:rsidRPr="00773EC1" w:rsidRDefault="00773EC1" w:rsidP="00773EC1">
      <w:pPr>
        <w:ind w:left="1276" w:right="823"/>
        <w:rPr>
          <w:rFonts w:ascii="Georgia" w:hAnsi="Georgia"/>
          <w:b/>
          <w:bCs/>
          <w:color w:val="666666"/>
        </w:rPr>
      </w:pPr>
      <w:r w:rsidRPr="00773EC1">
        <w:rPr>
          <w:rFonts w:ascii="Georgia" w:hAnsi="Georgia"/>
          <w:b/>
          <w:bCs/>
          <w:color w:val="666666"/>
        </w:rPr>
        <w:t xml:space="preserve">R v G S </w:t>
      </w:r>
    </w:p>
    <w:p w14:paraId="3E7E8D1C" w14:textId="77777777" w:rsidR="00773EC1" w:rsidRDefault="00773EC1" w:rsidP="00773EC1">
      <w:pPr>
        <w:ind w:left="1276" w:right="823"/>
        <w:rPr>
          <w:rFonts w:ascii="Georgia" w:hAnsi="Georgia"/>
          <w:color w:val="666666"/>
        </w:rPr>
      </w:pPr>
      <w:r w:rsidRPr="00773EC1">
        <w:rPr>
          <w:rFonts w:ascii="Georgia" w:hAnsi="Georgia"/>
          <w:color w:val="666666"/>
        </w:rPr>
        <w:t>Conspiracy to rob.  Trial collapses after disclosure applications indicate fraudulent collusion between some defendants and ‘</w:t>
      </w:r>
      <w:proofErr w:type="gramStart"/>
      <w:r w:rsidRPr="00773EC1">
        <w:rPr>
          <w:rFonts w:ascii="Georgia" w:hAnsi="Georgia"/>
          <w:color w:val="666666"/>
        </w:rPr>
        <w:t>victims’</w:t>
      </w:r>
      <w:proofErr w:type="gramEnd"/>
      <w:r w:rsidRPr="00773EC1">
        <w:rPr>
          <w:rFonts w:ascii="Georgia" w:hAnsi="Georgia"/>
          <w:color w:val="666666"/>
        </w:rPr>
        <w:t>.</w:t>
      </w:r>
    </w:p>
    <w:p w14:paraId="1936AB42" w14:textId="77777777" w:rsidR="00713C94" w:rsidRPr="00773EC1" w:rsidRDefault="00713C94" w:rsidP="00773EC1">
      <w:pPr>
        <w:ind w:left="1276" w:right="823"/>
        <w:rPr>
          <w:rFonts w:ascii="Georgia" w:hAnsi="Georgia"/>
          <w:color w:val="666666"/>
        </w:rPr>
      </w:pPr>
    </w:p>
    <w:p w14:paraId="262255E7" w14:textId="77777777" w:rsidR="00706610" w:rsidRDefault="00773EC1" w:rsidP="00773EC1">
      <w:pPr>
        <w:ind w:left="1276" w:right="823"/>
        <w:rPr>
          <w:rFonts w:ascii="Georgia" w:hAnsi="Georgia"/>
          <w:b/>
          <w:bCs/>
          <w:color w:val="666666"/>
        </w:rPr>
      </w:pPr>
      <w:r w:rsidRPr="00773EC1">
        <w:rPr>
          <w:rFonts w:ascii="Georgia" w:hAnsi="Georgia"/>
          <w:b/>
          <w:bCs/>
          <w:color w:val="666666"/>
        </w:rPr>
        <w:t>R v J P</w:t>
      </w:r>
    </w:p>
    <w:p w14:paraId="17F8362E" w14:textId="45159B61" w:rsidR="00773EC1" w:rsidRDefault="00706610" w:rsidP="00773EC1">
      <w:pPr>
        <w:ind w:left="1276" w:right="823"/>
        <w:rPr>
          <w:rFonts w:ascii="Georgia" w:hAnsi="Georgia"/>
          <w:color w:val="666666"/>
        </w:rPr>
      </w:pPr>
      <w:r>
        <w:rPr>
          <w:rFonts w:ascii="Georgia" w:hAnsi="Georgia"/>
          <w:color w:val="666666"/>
        </w:rPr>
        <w:t>p</w:t>
      </w:r>
      <w:r w:rsidR="00773EC1" w:rsidRPr="00773EC1">
        <w:rPr>
          <w:rFonts w:ascii="Georgia" w:hAnsi="Georgia"/>
          <w:color w:val="666666"/>
        </w:rPr>
        <w:t>rohibition on the export of goods. Encouraging or assisting.  Trademarks Act Offence. Large scale conspiracy involving the production of over £4 million of fake drugs and sale of drugs into countries including the USA.</w:t>
      </w:r>
    </w:p>
    <w:p w14:paraId="0A0AD044" w14:textId="77777777" w:rsidR="00713C94" w:rsidRPr="00773EC1" w:rsidRDefault="00713C94" w:rsidP="00773EC1">
      <w:pPr>
        <w:ind w:left="1276" w:right="823"/>
        <w:rPr>
          <w:rFonts w:ascii="Georgia" w:hAnsi="Georgia"/>
          <w:color w:val="666666"/>
        </w:rPr>
      </w:pPr>
    </w:p>
    <w:p w14:paraId="28432F5F" w14:textId="5353D7BD" w:rsidR="00773EC1" w:rsidRPr="00773EC1" w:rsidRDefault="00773EC1" w:rsidP="00773EC1">
      <w:pPr>
        <w:ind w:left="1276" w:right="823"/>
        <w:rPr>
          <w:rFonts w:ascii="Georgia" w:hAnsi="Georgia"/>
          <w:b/>
          <w:bCs/>
          <w:color w:val="666666"/>
        </w:rPr>
      </w:pPr>
      <w:r w:rsidRPr="00773EC1">
        <w:rPr>
          <w:rFonts w:ascii="Georgia" w:hAnsi="Georgia"/>
          <w:b/>
          <w:bCs/>
          <w:color w:val="666666"/>
        </w:rPr>
        <w:t>R v T B</w:t>
      </w:r>
    </w:p>
    <w:p w14:paraId="347D0CE1" w14:textId="77777777" w:rsidR="00773EC1" w:rsidRDefault="00773EC1" w:rsidP="00773EC1">
      <w:pPr>
        <w:ind w:left="1276" w:right="823"/>
        <w:rPr>
          <w:rFonts w:ascii="Georgia" w:hAnsi="Georgia"/>
          <w:color w:val="666666"/>
        </w:rPr>
      </w:pPr>
      <w:r w:rsidRPr="00773EC1">
        <w:rPr>
          <w:rFonts w:ascii="Georgia" w:hAnsi="Georgia"/>
          <w:color w:val="666666"/>
        </w:rPr>
        <w:t>Four counts of rape of a child under 13.</w:t>
      </w:r>
    </w:p>
    <w:p w14:paraId="648F2E4C" w14:textId="77777777" w:rsidR="00713C94" w:rsidRPr="00773EC1" w:rsidRDefault="00713C94" w:rsidP="00773EC1">
      <w:pPr>
        <w:ind w:left="1276" w:right="823"/>
        <w:rPr>
          <w:rFonts w:ascii="Georgia" w:hAnsi="Georgia"/>
          <w:color w:val="666666"/>
        </w:rPr>
      </w:pPr>
    </w:p>
    <w:p w14:paraId="3C63E483" w14:textId="1FDC5717" w:rsidR="00773EC1" w:rsidRPr="00773EC1" w:rsidRDefault="00773EC1" w:rsidP="00773EC1">
      <w:pPr>
        <w:ind w:left="1276" w:right="823"/>
        <w:rPr>
          <w:rFonts w:ascii="Georgia" w:hAnsi="Georgia"/>
          <w:color w:val="666666"/>
        </w:rPr>
      </w:pPr>
      <w:r w:rsidRPr="00773EC1">
        <w:rPr>
          <w:rFonts w:ascii="Georgia" w:hAnsi="Georgia"/>
          <w:b/>
          <w:bCs/>
          <w:color w:val="666666"/>
        </w:rPr>
        <w:t>R v A D</w:t>
      </w:r>
    </w:p>
    <w:p w14:paraId="5F424816" w14:textId="77777777" w:rsidR="00773EC1" w:rsidRDefault="00773EC1" w:rsidP="00773EC1">
      <w:pPr>
        <w:ind w:left="1276" w:right="823"/>
        <w:rPr>
          <w:rFonts w:ascii="Georgia" w:hAnsi="Georgia"/>
          <w:color w:val="666666"/>
        </w:rPr>
      </w:pPr>
      <w:r w:rsidRPr="00773EC1">
        <w:rPr>
          <w:rFonts w:ascii="Georgia" w:hAnsi="Georgia"/>
          <w:color w:val="666666"/>
        </w:rPr>
        <w:t xml:space="preserve">Operation Solidago (2023) – </w:t>
      </w:r>
      <w:bookmarkStart w:id="1" w:name="_Hlk206702175"/>
      <w:r w:rsidRPr="00773EC1">
        <w:rPr>
          <w:rFonts w:ascii="Georgia" w:hAnsi="Georgia"/>
          <w:color w:val="666666"/>
        </w:rPr>
        <w:t>Conspiracy</w:t>
      </w:r>
      <w:bookmarkEnd w:id="1"/>
      <w:r w:rsidRPr="00773EC1">
        <w:rPr>
          <w:rFonts w:ascii="Georgia" w:hAnsi="Georgia"/>
          <w:color w:val="666666"/>
        </w:rPr>
        <w:t xml:space="preserve"> to supply large quantity of class A drugs into South Wales by OCG group.</w:t>
      </w:r>
    </w:p>
    <w:p w14:paraId="0A693147" w14:textId="77777777" w:rsidR="00713C94" w:rsidRPr="00773EC1" w:rsidRDefault="00713C94" w:rsidP="00773EC1">
      <w:pPr>
        <w:ind w:left="1276" w:right="823"/>
        <w:rPr>
          <w:rFonts w:ascii="Georgia" w:hAnsi="Georgia"/>
          <w:color w:val="666666"/>
        </w:rPr>
      </w:pPr>
    </w:p>
    <w:p w14:paraId="0CD44D4F" w14:textId="0E7360C4" w:rsidR="00773EC1" w:rsidRPr="00773EC1" w:rsidRDefault="00773EC1" w:rsidP="00773EC1">
      <w:pPr>
        <w:ind w:left="1276" w:right="823"/>
        <w:rPr>
          <w:rFonts w:ascii="Georgia" w:hAnsi="Georgia"/>
          <w:color w:val="666666"/>
        </w:rPr>
      </w:pPr>
      <w:r w:rsidRPr="00773EC1">
        <w:rPr>
          <w:rFonts w:ascii="Georgia" w:hAnsi="Georgia"/>
          <w:b/>
          <w:bCs/>
          <w:color w:val="666666"/>
        </w:rPr>
        <w:t>R v I M</w:t>
      </w:r>
    </w:p>
    <w:p w14:paraId="47A696F5" w14:textId="77777777" w:rsidR="00773EC1" w:rsidRDefault="00773EC1" w:rsidP="00773EC1">
      <w:pPr>
        <w:ind w:left="1276" w:right="823"/>
        <w:rPr>
          <w:rFonts w:ascii="Georgia" w:hAnsi="Georgia"/>
          <w:color w:val="666666"/>
        </w:rPr>
      </w:pPr>
      <w:r w:rsidRPr="00773EC1">
        <w:rPr>
          <w:rFonts w:ascii="Georgia" w:hAnsi="Georgia"/>
          <w:color w:val="666666"/>
        </w:rPr>
        <w:t>Multiple serious sexual assaults and perverting the course of justice.</w:t>
      </w:r>
    </w:p>
    <w:p w14:paraId="4CED0C00" w14:textId="77777777" w:rsidR="00713C94" w:rsidRPr="00773EC1" w:rsidRDefault="00713C94" w:rsidP="00773EC1">
      <w:pPr>
        <w:ind w:left="1276" w:right="823"/>
        <w:rPr>
          <w:rFonts w:ascii="Georgia" w:hAnsi="Georgia"/>
          <w:color w:val="666666"/>
        </w:rPr>
      </w:pPr>
    </w:p>
    <w:p w14:paraId="5CFA04E0" w14:textId="20412B0A" w:rsidR="00773EC1" w:rsidRPr="00773EC1" w:rsidRDefault="00773EC1" w:rsidP="00773EC1">
      <w:pPr>
        <w:ind w:left="1276" w:right="823"/>
        <w:rPr>
          <w:rFonts w:ascii="Georgia" w:hAnsi="Georgia"/>
          <w:color w:val="666666"/>
        </w:rPr>
      </w:pPr>
      <w:r w:rsidRPr="00773EC1">
        <w:rPr>
          <w:rFonts w:ascii="Georgia" w:hAnsi="Georgia"/>
          <w:b/>
          <w:bCs/>
          <w:color w:val="666666"/>
        </w:rPr>
        <w:t>R v F M</w:t>
      </w:r>
    </w:p>
    <w:p w14:paraId="7E99F756" w14:textId="77777777" w:rsidR="00773EC1" w:rsidRDefault="00773EC1" w:rsidP="00773EC1">
      <w:pPr>
        <w:ind w:left="1276" w:right="823"/>
        <w:rPr>
          <w:rFonts w:ascii="Georgia" w:hAnsi="Georgia"/>
          <w:color w:val="666666"/>
        </w:rPr>
      </w:pPr>
      <w:r w:rsidRPr="00773EC1">
        <w:rPr>
          <w:rFonts w:ascii="Georgia" w:hAnsi="Georgia"/>
          <w:color w:val="666666"/>
        </w:rPr>
        <w:t>Conspiracy to supply class A drugs.  Running a drugs line.  Undercover police operation.</w:t>
      </w:r>
    </w:p>
    <w:p w14:paraId="3119EC7D" w14:textId="77777777" w:rsidR="00713C94" w:rsidRPr="00773EC1" w:rsidRDefault="00713C94" w:rsidP="00773EC1">
      <w:pPr>
        <w:ind w:left="1276" w:right="823"/>
        <w:rPr>
          <w:rFonts w:ascii="Georgia" w:hAnsi="Georgia"/>
          <w:color w:val="666666"/>
        </w:rPr>
      </w:pPr>
    </w:p>
    <w:p w14:paraId="73B2A902" w14:textId="70C80D8A" w:rsidR="00773EC1" w:rsidRPr="00773EC1" w:rsidRDefault="00773EC1" w:rsidP="00773EC1">
      <w:pPr>
        <w:ind w:left="1276" w:right="823"/>
        <w:rPr>
          <w:rFonts w:ascii="Georgia" w:hAnsi="Georgia"/>
          <w:color w:val="666666"/>
        </w:rPr>
      </w:pPr>
      <w:r w:rsidRPr="00773EC1">
        <w:rPr>
          <w:rFonts w:ascii="Georgia" w:hAnsi="Georgia"/>
          <w:b/>
          <w:bCs/>
          <w:color w:val="666666"/>
        </w:rPr>
        <w:t>R v J T</w:t>
      </w:r>
    </w:p>
    <w:p w14:paraId="280A9ADA" w14:textId="77777777" w:rsidR="00773EC1" w:rsidRDefault="00773EC1" w:rsidP="00773EC1">
      <w:pPr>
        <w:ind w:left="1276" w:right="823"/>
        <w:rPr>
          <w:rFonts w:ascii="Georgia" w:hAnsi="Georgia"/>
          <w:color w:val="666666"/>
        </w:rPr>
      </w:pPr>
      <w:r w:rsidRPr="00773EC1">
        <w:rPr>
          <w:rFonts w:ascii="Georgia" w:hAnsi="Georgia"/>
          <w:color w:val="666666"/>
        </w:rPr>
        <w:t xml:space="preserve">Conspiracy to steal </w:t>
      </w:r>
      <w:proofErr w:type="gramStart"/>
      <w:r w:rsidRPr="00773EC1">
        <w:rPr>
          <w:rFonts w:ascii="Georgia" w:hAnsi="Georgia"/>
          <w:color w:val="666666"/>
        </w:rPr>
        <w:t>in excess of</w:t>
      </w:r>
      <w:proofErr w:type="gramEnd"/>
      <w:r w:rsidRPr="00773EC1">
        <w:rPr>
          <w:rFonts w:ascii="Georgia" w:hAnsi="Georgia"/>
          <w:color w:val="666666"/>
        </w:rPr>
        <w:t xml:space="preserve"> £1 million of high-end cars and break them up, using sophisticated technology.</w:t>
      </w:r>
    </w:p>
    <w:p w14:paraId="65FCA731" w14:textId="77777777" w:rsidR="00713C94" w:rsidRPr="00773EC1" w:rsidRDefault="00713C94" w:rsidP="00773EC1">
      <w:pPr>
        <w:ind w:left="1276" w:right="823"/>
        <w:rPr>
          <w:rFonts w:ascii="Georgia" w:hAnsi="Georgia"/>
          <w:color w:val="666666"/>
        </w:rPr>
      </w:pPr>
    </w:p>
    <w:p w14:paraId="39E3710A" w14:textId="4BBA0A9D" w:rsidR="00773EC1" w:rsidRPr="00773EC1" w:rsidRDefault="00773EC1" w:rsidP="00773EC1">
      <w:pPr>
        <w:ind w:left="1276" w:right="823"/>
        <w:rPr>
          <w:rFonts w:ascii="Georgia" w:hAnsi="Georgia"/>
          <w:color w:val="666666"/>
        </w:rPr>
      </w:pPr>
      <w:r w:rsidRPr="00773EC1">
        <w:rPr>
          <w:rFonts w:ascii="Georgia" w:hAnsi="Georgia"/>
          <w:b/>
          <w:bCs/>
          <w:color w:val="666666"/>
        </w:rPr>
        <w:t>R v M B</w:t>
      </w:r>
    </w:p>
    <w:p w14:paraId="65747049" w14:textId="77777777" w:rsidR="00773EC1" w:rsidRDefault="00773EC1" w:rsidP="00773EC1">
      <w:pPr>
        <w:ind w:left="1276" w:right="823"/>
        <w:rPr>
          <w:rFonts w:ascii="Georgia" w:hAnsi="Georgia"/>
          <w:color w:val="666666"/>
        </w:rPr>
      </w:pPr>
      <w:r w:rsidRPr="00773EC1">
        <w:rPr>
          <w:rFonts w:ascii="Georgia" w:hAnsi="Georgia"/>
          <w:color w:val="666666"/>
        </w:rPr>
        <w:t>Multi handed kidnap, false imprisonment, grievous bodily harm with intent and robbery.  Client had very significant mental health issues requiring fitness to plead arguments and a full-time intermediary. Two trials.</w:t>
      </w:r>
    </w:p>
    <w:p w14:paraId="29AF7499" w14:textId="77777777" w:rsidR="00713C94" w:rsidRPr="00773EC1" w:rsidRDefault="00713C94" w:rsidP="00773EC1">
      <w:pPr>
        <w:ind w:left="1276" w:right="823"/>
        <w:rPr>
          <w:rFonts w:ascii="Georgia" w:hAnsi="Georgia"/>
          <w:color w:val="666666"/>
        </w:rPr>
      </w:pPr>
    </w:p>
    <w:p w14:paraId="3F0490B0" w14:textId="0AF9C949" w:rsidR="00773EC1" w:rsidRPr="00773EC1" w:rsidRDefault="00773EC1" w:rsidP="00773EC1">
      <w:pPr>
        <w:ind w:left="1276" w:right="823"/>
        <w:rPr>
          <w:rFonts w:ascii="Georgia" w:hAnsi="Georgia"/>
          <w:color w:val="666666"/>
        </w:rPr>
      </w:pPr>
      <w:r w:rsidRPr="00773EC1">
        <w:rPr>
          <w:rFonts w:ascii="Georgia" w:hAnsi="Georgia"/>
          <w:b/>
          <w:bCs/>
          <w:color w:val="666666"/>
        </w:rPr>
        <w:t>R v F D</w:t>
      </w:r>
    </w:p>
    <w:p w14:paraId="2D2F868E" w14:textId="77777777" w:rsidR="00773EC1" w:rsidRDefault="00773EC1" w:rsidP="00773EC1">
      <w:pPr>
        <w:ind w:left="1276" w:right="823"/>
        <w:rPr>
          <w:rFonts w:ascii="Georgia" w:hAnsi="Georgia"/>
          <w:color w:val="666666"/>
        </w:rPr>
      </w:pPr>
      <w:r w:rsidRPr="00773EC1">
        <w:rPr>
          <w:rFonts w:ascii="Georgia" w:hAnsi="Georgia"/>
          <w:color w:val="666666"/>
        </w:rPr>
        <w:t>Firearms and drugs case. Issues around access to the firearms and explanations for strong forensic evidence.</w:t>
      </w:r>
    </w:p>
    <w:p w14:paraId="13CA99E7" w14:textId="77777777" w:rsidR="00713C94" w:rsidRPr="00773EC1" w:rsidRDefault="00713C94" w:rsidP="00773EC1">
      <w:pPr>
        <w:ind w:left="1276" w:right="823"/>
        <w:rPr>
          <w:rFonts w:ascii="Georgia" w:hAnsi="Georgia"/>
          <w:color w:val="666666"/>
        </w:rPr>
      </w:pPr>
    </w:p>
    <w:p w14:paraId="1349CE87" w14:textId="56F30A43" w:rsidR="00773EC1" w:rsidRPr="00773EC1" w:rsidRDefault="00773EC1" w:rsidP="00773EC1">
      <w:pPr>
        <w:ind w:left="1276" w:right="823"/>
        <w:rPr>
          <w:rFonts w:ascii="Georgia" w:hAnsi="Georgia"/>
          <w:color w:val="666666"/>
        </w:rPr>
      </w:pPr>
      <w:r w:rsidRPr="00773EC1">
        <w:rPr>
          <w:rFonts w:ascii="Georgia" w:hAnsi="Georgia"/>
          <w:b/>
          <w:bCs/>
          <w:color w:val="666666"/>
        </w:rPr>
        <w:t>R v N A</w:t>
      </w:r>
    </w:p>
    <w:p w14:paraId="1184DBD3" w14:textId="77777777" w:rsidR="00773EC1" w:rsidRDefault="00773EC1" w:rsidP="00773EC1">
      <w:pPr>
        <w:ind w:left="1276" w:right="823"/>
        <w:rPr>
          <w:rFonts w:ascii="Georgia" w:hAnsi="Georgia"/>
          <w:color w:val="666666"/>
        </w:rPr>
      </w:pPr>
      <w:r w:rsidRPr="00773EC1">
        <w:rPr>
          <w:rFonts w:ascii="Georgia" w:hAnsi="Georgia"/>
          <w:color w:val="666666"/>
        </w:rPr>
        <w:t>Operation Vent. Conspiracy to supply class A drugs into the Midlands by London based OCG.</w:t>
      </w:r>
    </w:p>
    <w:p w14:paraId="48AF3BF4" w14:textId="77777777" w:rsidR="00713C94" w:rsidRPr="00773EC1" w:rsidRDefault="00713C94" w:rsidP="00773EC1">
      <w:pPr>
        <w:ind w:left="1276" w:right="823"/>
        <w:rPr>
          <w:rFonts w:ascii="Georgia" w:hAnsi="Georgia"/>
          <w:color w:val="666666"/>
        </w:rPr>
      </w:pPr>
    </w:p>
    <w:p w14:paraId="30F1EBC5" w14:textId="29A91C47" w:rsidR="00773EC1" w:rsidRPr="00773EC1" w:rsidRDefault="00773EC1" w:rsidP="00773EC1">
      <w:pPr>
        <w:ind w:left="1276" w:right="823"/>
        <w:rPr>
          <w:rFonts w:ascii="Georgia" w:hAnsi="Georgia"/>
          <w:color w:val="666666"/>
        </w:rPr>
      </w:pPr>
      <w:r w:rsidRPr="00773EC1">
        <w:rPr>
          <w:rFonts w:ascii="Georgia" w:hAnsi="Georgia"/>
          <w:b/>
          <w:bCs/>
          <w:color w:val="666666"/>
        </w:rPr>
        <w:t xml:space="preserve">R v N R </w:t>
      </w:r>
    </w:p>
    <w:p w14:paraId="4BEEAE4C" w14:textId="77777777" w:rsidR="00773EC1" w:rsidRDefault="00773EC1" w:rsidP="00773EC1">
      <w:pPr>
        <w:ind w:left="1276" w:right="823"/>
        <w:rPr>
          <w:rFonts w:ascii="Georgia" w:hAnsi="Georgia"/>
          <w:color w:val="666666"/>
        </w:rPr>
      </w:pPr>
      <w:r w:rsidRPr="00773EC1">
        <w:rPr>
          <w:rFonts w:ascii="Georgia" w:hAnsi="Georgia"/>
          <w:color w:val="666666"/>
        </w:rPr>
        <w:t>Operation Blessed. Conspiracy to supply class A drugs.</w:t>
      </w:r>
    </w:p>
    <w:p w14:paraId="476EAFCB" w14:textId="77777777" w:rsidR="00713C94" w:rsidRPr="00773EC1" w:rsidRDefault="00713C94" w:rsidP="00773EC1">
      <w:pPr>
        <w:ind w:left="1276" w:right="823"/>
        <w:rPr>
          <w:rFonts w:ascii="Georgia" w:hAnsi="Georgia"/>
          <w:color w:val="666666"/>
        </w:rPr>
      </w:pPr>
    </w:p>
    <w:p w14:paraId="1EA16943" w14:textId="73C8306D" w:rsidR="00773EC1" w:rsidRPr="00773EC1" w:rsidRDefault="00773EC1" w:rsidP="00773EC1">
      <w:pPr>
        <w:ind w:left="1276" w:right="823"/>
        <w:rPr>
          <w:rFonts w:ascii="Georgia" w:hAnsi="Georgia"/>
          <w:color w:val="666666"/>
        </w:rPr>
      </w:pPr>
      <w:r w:rsidRPr="00773EC1">
        <w:rPr>
          <w:rFonts w:ascii="Georgia" w:hAnsi="Georgia"/>
          <w:b/>
          <w:bCs/>
          <w:color w:val="666666"/>
        </w:rPr>
        <w:t xml:space="preserve">R v E D </w:t>
      </w:r>
    </w:p>
    <w:p w14:paraId="314FE60A" w14:textId="77777777" w:rsidR="00773EC1" w:rsidRPr="00773EC1" w:rsidRDefault="00773EC1" w:rsidP="00773EC1">
      <w:pPr>
        <w:ind w:left="1276" w:right="823"/>
        <w:rPr>
          <w:rFonts w:ascii="Georgia" w:hAnsi="Georgia"/>
          <w:color w:val="666666"/>
        </w:rPr>
      </w:pPr>
      <w:r w:rsidRPr="00773EC1">
        <w:rPr>
          <w:rFonts w:ascii="Georgia" w:hAnsi="Georgia"/>
          <w:color w:val="666666"/>
        </w:rPr>
        <w:t>Operation Canterbury (2021) – sensitive case involving allegations of corruption involving an employee of the Office of the Director of Public Prosecutions of the Cayman Islands relating to the unlawful concealing and deletion of prosecution files.</w:t>
      </w:r>
    </w:p>
    <w:p w14:paraId="585D57C1" w14:textId="77777777" w:rsidR="00773EC1" w:rsidRPr="00773EC1" w:rsidRDefault="00773EC1" w:rsidP="00773EC1">
      <w:pPr>
        <w:ind w:left="1276" w:right="823"/>
        <w:rPr>
          <w:rFonts w:ascii="Georgia" w:hAnsi="Georgia"/>
          <w:color w:val="666666"/>
        </w:rPr>
      </w:pPr>
      <w:r w:rsidRPr="00773EC1">
        <w:rPr>
          <w:rFonts w:ascii="Georgia" w:hAnsi="Georgia"/>
          <w:color w:val="666666"/>
        </w:rPr>
        <w:t> </w:t>
      </w:r>
    </w:p>
    <w:p w14:paraId="46530BB9" w14:textId="20D1894F" w:rsidR="00713C94" w:rsidRPr="00773EC1" w:rsidRDefault="00773EC1" w:rsidP="00773EC1">
      <w:pPr>
        <w:ind w:left="1276" w:right="823"/>
        <w:rPr>
          <w:rFonts w:ascii="Georgia" w:hAnsi="Georgia"/>
          <w:color w:val="666666"/>
        </w:rPr>
      </w:pPr>
      <w:r w:rsidRPr="00773EC1">
        <w:rPr>
          <w:rFonts w:ascii="Georgia" w:hAnsi="Georgia"/>
          <w:b/>
          <w:bCs/>
          <w:color w:val="666666"/>
        </w:rPr>
        <w:t>R v J Z</w:t>
      </w:r>
    </w:p>
    <w:p w14:paraId="7D7353E1" w14:textId="77777777" w:rsidR="00773EC1" w:rsidRDefault="00773EC1" w:rsidP="00773EC1">
      <w:pPr>
        <w:ind w:left="1276" w:right="823"/>
        <w:rPr>
          <w:rFonts w:ascii="Georgia" w:hAnsi="Georgia"/>
          <w:color w:val="666666"/>
        </w:rPr>
      </w:pPr>
      <w:r w:rsidRPr="00773EC1">
        <w:rPr>
          <w:rFonts w:ascii="Georgia" w:hAnsi="Georgia"/>
          <w:color w:val="666666"/>
        </w:rPr>
        <w:t>Member of Latvian organised crime group importing £37 million class A drugs plus firearms.</w:t>
      </w:r>
    </w:p>
    <w:p w14:paraId="2E749A2C" w14:textId="77777777" w:rsidR="0038056B" w:rsidRDefault="0038056B" w:rsidP="00773EC1">
      <w:pPr>
        <w:ind w:left="1276" w:right="823"/>
        <w:rPr>
          <w:rFonts w:ascii="Georgia" w:hAnsi="Georgia"/>
          <w:color w:val="666666"/>
        </w:rPr>
      </w:pPr>
    </w:p>
    <w:p w14:paraId="46B7C48D" w14:textId="77777777" w:rsidR="0038056B" w:rsidRDefault="0038056B" w:rsidP="00773EC1">
      <w:pPr>
        <w:ind w:left="1276" w:right="823"/>
        <w:rPr>
          <w:rFonts w:ascii="Georgia" w:hAnsi="Georgia"/>
          <w:color w:val="666666"/>
        </w:rPr>
      </w:pPr>
    </w:p>
    <w:p w14:paraId="16982226" w14:textId="77777777" w:rsidR="006876F2" w:rsidRPr="00773EC1" w:rsidRDefault="006876F2" w:rsidP="00773EC1">
      <w:pPr>
        <w:ind w:left="1276" w:right="823"/>
        <w:rPr>
          <w:rFonts w:ascii="Georgia" w:hAnsi="Georgia"/>
          <w:color w:val="666666"/>
        </w:rPr>
      </w:pPr>
    </w:p>
    <w:p w14:paraId="4C65E1A3" w14:textId="4951346C" w:rsidR="00773EC1" w:rsidRPr="00773EC1" w:rsidRDefault="00773EC1" w:rsidP="00773EC1">
      <w:pPr>
        <w:ind w:left="1276" w:right="823"/>
        <w:rPr>
          <w:rFonts w:ascii="Georgia" w:hAnsi="Georgia"/>
          <w:color w:val="666666"/>
        </w:rPr>
      </w:pPr>
      <w:r w:rsidRPr="00773EC1">
        <w:rPr>
          <w:rFonts w:ascii="Georgia" w:hAnsi="Georgia"/>
          <w:b/>
          <w:bCs/>
          <w:color w:val="666666"/>
        </w:rPr>
        <w:t>Myers et al v R</w:t>
      </w:r>
    </w:p>
    <w:p w14:paraId="7B8E10A3" w14:textId="77777777" w:rsidR="00773EC1" w:rsidRDefault="00773EC1" w:rsidP="00773EC1">
      <w:pPr>
        <w:ind w:left="1276" w:right="823"/>
        <w:rPr>
          <w:rFonts w:ascii="Georgia" w:hAnsi="Georgia"/>
          <w:color w:val="666666"/>
        </w:rPr>
      </w:pPr>
      <w:r w:rsidRPr="00773EC1">
        <w:rPr>
          <w:rFonts w:ascii="Georgia" w:hAnsi="Georgia"/>
          <w:color w:val="666666"/>
        </w:rPr>
        <w:t>Murder trial which then led to a Privy Council case considering issue of whether a police officer can be an expert witness.</w:t>
      </w:r>
    </w:p>
    <w:p w14:paraId="16370B22" w14:textId="77777777" w:rsidR="006876F2" w:rsidRPr="00773EC1" w:rsidRDefault="006876F2" w:rsidP="00773EC1">
      <w:pPr>
        <w:ind w:left="1276" w:right="823"/>
        <w:rPr>
          <w:rFonts w:ascii="Georgia" w:hAnsi="Georgia"/>
          <w:color w:val="666666"/>
        </w:rPr>
      </w:pPr>
    </w:p>
    <w:p w14:paraId="14214909" w14:textId="2BAC8D2A" w:rsidR="00773EC1" w:rsidRPr="00773EC1" w:rsidRDefault="00773EC1" w:rsidP="00773EC1">
      <w:pPr>
        <w:ind w:left="1276" w:right="823"/>
        <w:rPr>
          <w:rFonts w:ascii="Georgia" w:hAnsi="Georgia"/>
          <w:color w:val="666666"/>
        </w:rPr>
      </w:pPr>
      <w:r w:rsidRPr="00773EC1">
        <w:rPr>
          <w:rFonts w:ascii="Georgia" w:hAnsi="Georgia"/>
          <w:b/>
          <w:bCs/>
          <w:color w:val="666666"/>
        </w:rPr>
        <w:t>Johannes Deuss v AG</w:t>
      </w:r>
    </w:p>
    <w:p w14:paraId="5BFB8FA5" w14:textId="77777777" w:rsidR="00773EC1" w:rsidRDefault="00773EC1" w:rsidP="00773EC1">
      <w:pPr>
        <w:ind w:left="1276" w:right="823"/>
        <w:rPr>
          <w:rFonts w:ascii="Georgia" w:hAnsi="Georgia"/>
          <w:color w:val="666666"/>
        </w:rPr>
      </w:pPr>
      <w:r w:rsidRPr="00773EC1">
        <w:rPr>
          <w:rFonts w:ascii="Georgia" w:hAnsi="Georgia"/>
          <w:color w:val="666666"/>
        </w:rPr>
        <w:t>Privy Council case involving extradition of JD to the Netherlands and whether the extradition was lawful.</w:t>
      </w:r>
    </w:p>
    <w:p w14:paraId="28B246CB" w14:textId="77777777" w:rsidR="006876F2" w:rsidRPr="00773EC1" w:rsidRDefault="006876F2" w:rsidP="00773EC1">
      <w:pPr>
        <w:ind w:left="1276" w:right="823"/>
        <w:rPr>
          <w:rFonts w:ascii="Georgia" w:hAnsi="Georgia"/>
          <w:color w:val="666666"/>
        </w:rPr>
      </w:pPr>
    </w:p>
    <w:p w14:paraId="0EF83275" w14:textId="77777777" w:rsidR="00CA558B" w:rsidRDefault="00CA558B" w:rsidP="00773E9F">
      <w:pPr>
        <w:pStyle w:val="Heading8"/>
        <w:ind w:right="823"/>
        <w:rPr>
          <w:rFonts w:ascii="Trebuchet MS" w:hAnsi="Trebuchet MS"/>
          <w:b w:val="0"/>
          <w:color w:val="02213F"/>
          <w:sz w:val="24"/>
          <w:szCs w:val="24"/>
        </w:rPr>
      </w:pPr>
    </w:p>
    <w:p w14:paraId="62B47D48" w14:textId="77777777" w:rsidR="00B56259" w:rsidRDefault="00B56259" w:rsidP="00CA558B">
      <w:pPr>
        <w:pStyle w:val="Heading8"/>
        <w:ind w:left="142" w:right="823"/>
        <w:rPr>
          <w:rFonts w:ascii="Trebuchet MS" w:hAnsi="Trebuchet MS"/>
          <w:b w:val="0"/>
          <w:color w:val="02213F"/>
          <w:sz w:val="24"/>
          <w:szCs w:val="24"/>
        </w:rPr>
      </w:pPr>
    </w:p>
    <w:p w14:paraId="413717A3" w14:textId="77777777" w:rsidR="00CA558B" w:rsidRDefault="00CA558B" w:rsidP="00CA558B">
      <w:pPr>
        <w:pStyle w:val="Heading8"/>
        <w:ind w:left="142" w:right="823"/>
        <w:rPr>
          <w:rFonts w:ascii="Trebuchet MS" w:hAnsi="Trebuchet MS"/>
          <w:bCs/>
          <w:color w:val="02213F"/>
          <w:sz w:val="24"/>
          <w:szCs w:val="24"/>
          <w:u w:val="single"/>
        </w:rPr>
      </w:pPr>
      <w:r w:rsidRPr="00BA7987">
        <w:rPr>
          <w:rFonts w:ascii="Trebuchet MS" w:hAnsi="Trebuchet MS"/>
          <w:bCs/>
          <w:color w:val="02213F"/>
          <w:sz w:val="24"/>
          <w:szCs w:val="24"/>
          <w:u w:val="single"/>
        </w:rPr>
        <w:t>PROFESSIONAL ASSOCIATIONS</w:t>
      </w:r>
    </w:p>
    <w:p w14:paraId="799291F1" w14:textId="77777777" w:rsidR="00BA7987" w:rsidRPr="00BA7987" w:rsidRDefault="00BA7987" w:rsidP="00BA7987"/>
    <w:p w14:paraId="06F5C091" w14:textId="77777777" w:rsidR="00CA558B" w:rsidRDefault="00CA558B" w:rsidP="00CA558B">
      <w:pPr>
        <w:ind w:left="709" w:right="823"/>
        <w:rPr>
          <w:rFonts w:ascii="Georgia" w:hAnsi="Georgia"/>
          <w:color w:val="666666"/>
        </w:rPr>
      </w:pPr>
    </w:p>
    <w:p w14:paraId="7F6B741B" w14:textId="77777777" w:rsidR="00FB23B7" w:rsidRPr="00FB23B7" w:rsidRDefault="00FB23B7" w:rsidP="00FB23B7">
      <w:pPr>
        <w:ind w:left="1276" w:right="823"/>
        <w:rPr>
          <w:rFonts w:ascii="Georgia" w:hAnsi="Georgia"/>
          <w:color w:val="666666"/>
        </w:rPr>
      </w:pPr>
      <w:r w:rsidRPr="00FB23B7">
        <w:rPr>
          <w:rFonts w:ascii="Georgia" w:hAnsi="Georgia"/>
          <w:color w:val="666666"/>
        </w:rPr>
        <w:t>Fraud Lawyers Association</w:t>
      </w:r>
    </w:p>
    <w:p w14:paraId="585225D2" w14:textId="77777777" w:rsidR="00FB23B7" w:rsidRPr="00FB23B7" w:rsidRDefault="00FB23B7" w:rsidP="00FB23B7">
      <w:pPr>
        <w:ind w:left="1276" w:right="823"/>
        <w:rPr>
          <w:rFonts w:ascii="Georgia" w:hAnsi="Georgia"/>
          <w:color w:val="666666"/>
        </w:rPr>
      </w:pPr>
      <w:r w:rsidRPr="00FB23B7">
        <w:rPr>
          <w:rFonts w:ascii="Georgia" w:hAnsi="Georgia"/>
          <w:color w:val="666666"/>
        </w:rPr>
        <w:t>Criminal Bar Association</w:t>
      </w:r>
    </w:p>
    <w:p w14:paraId="6281C66C" w14:textId="77777777" w:rsidR="00FB23B7" w:rsidRPr="00FB23B7" w:rsidRDefault="00FB23B7" w:rsidP="00FB23B7">
      <w:pPr>
        <w:ind w:left="1276" w:right="823"/>
        <w:rPr>
          <w:rFonts w:ascii="Georgia" w:hAnsi="Georgia"/>
          <w:color w:val="666666"/>
        </w:rPr>
      </w:pPr>
      <w:r w:rsidRPr="00FB23B7">
        <w:rPr>
          <w:rFonts w:ascii="Georgia" w:hAnsi="Georgia"/>
          <w:color w:val="666666"/>
        </w:rPr>
        <w:t>South-Eastern Circuit</w:t>
      </w:r>
    </w:p>
    <w:p w14:paraId="27A614F9" w14:textId="77777777" w:rsidR="00FB23B7" w:rsidRPr="00FB23B7" w:rsidRDefault="00FB23B7" w:rsidP="00FB23B7">
      <w:pPr>
        <w:ind w:left="1276" w:right="823"/>
        <w:rPr>
          <w:rFonts w:ascii="Georgia" w:hAnsi="Georgia"/>
          <w:color w:val="666666"/>
        </w:rPr>
      </w:pPr>
      <w:r w:rsidRPr="00FB23B7">
        <w:rPr>
          <w:rFonts w:ascii="Georgia" w:hAnsi="Georgia"/>
          <w:color w:val="666666"/>
        </w:rPr>
        <w:t>International Bar Association</w:t>
      </w:r>
    </w:p>
    <w:p w14:paraId="297F51FA" w14:textId="77777777" w:rsidR="00FB23B7" w:rsidRPr="00FB23B7" w:rsidRDefault="00FB23B7" w:rsidP="00FB23B7">
      <w:pPr>
        <w:ind w:left="1276" w:right="823"/>
        <w:rPr>
          <w:rFonts w:ascii="Georgia" w:hAnsi="Georgia"/>
          <w:color w:val="666666"/>
        </w:rPr>
      </w:pPr>
      <w:r w:rsidRPr="00FB23B7">
        <w:rPr>
          <w:rFonts w:ascii="Georgia" w:hAnsi="Georgia"/>
          <w:color w:val="666666"/>
        </w:rPr>
        <w:t>Bar Human Rights Committee</w:t>
      </w:r>
    </w:p>
    <w:p w14:paraId="14789C2B" w14:textId="77777777" w:rsidR="00FB23B7" w:rsidRPr="00FB23B7" w:rsidRDefault="00FB23B7" w:rsidP="00FB23B7">
      <w:pPr>
        <w:ind w:left="1276" w:right="823"/>
        <w:rPr>
          <w:rFonts w:ascii="Georgia" w:hAnsi="Georgia"/>
          <w:color w:val="666666"/>
        </w:rPr>
      </w:pPr>
      <w:r w:rsidRPr="00FB23B7">
        <w:rPr>
          <w:rFonts w:ascii="Georgia" w:hAnsi="Georgia"/>
          <w:color w:val="666666"/>
        </w:rPr>
        <w:t>Fellow of Chartered Institute of Arbitrators (</w:t>
      </w:r>
      <w:proofErr w:type="spellStart"/>
      <w:r w:rsidRPr="00FB23B7">
        <w:rPr>
          <w:rFonts w:ascii="Georgia" w:hAnsi="Georgia"/>
          <w:color w:val="666666"/>
        </w:rPr>
        <w:t>FCIArb</w:t>
      </w:r>
      <w:proofErr w:type="spellEnd"/>
      <w:r w:rsidRPr="00FB23B7">
        <w:rPr>
          <w:rFonts w:ascii="Georgia" w:hAnsi="Georgia"/>
          <w:color w:val="666666"/>
        </w:rPr>
        <w:t>)</w:t>
      </w:r>
    </w:p>
    <w:p w14:paraId="720BE7DF" w14:textId="77777777" w:rsidR="00FB23B7" w:rsidRPr="00FB23B7" w:rsidRDefault="00FB23B7" w:rsidP="00FB23B7">
      <w:pPr>
        <w:ind w:left="1276" w:right="823"/>
        <w:rPr>
          <w:rFonts w:ascii="Georgia" w:hAnsi="Georgia"/>
          <w:color w:val="666666"/>
        </w:rPr>
      </w:pPr>
      <w:r w:rsidRPr="00FB23B7">
        <w:rPr>
          <w:rFonts w:ascii="Georgia" w:hAnsi="Georgia"/>
          <w:color w:val="666666"/>
        </w:rPr>
        <w:t>Middle Temple</w:t>
      </w:r>
    </w:p>
    <w:p w14:paraId="29EC57DB" w14:textId="77777777" w:rsidR="00CA558B" w:rsidRPr="000561FB" w:rsidRDefault="00CA558B" w:rsidP="00CA558B">
      <w:pPr>
        <w:ind w:left="1276" w:right="823"/>
        <w:rPr>
          <w:rFonts w:ascii="Georgia" w:hAnsi="Georgia"/>
          <w:color w:val="666666"/>
        </w:rPr>
      </w:pPr>
    </w:p>
    <w:p w14:paraId="6AF33084" w14:textId="77777777" w:rsidR="00CA558B" w:rsidRDefault="00CA558B" w:rsidP="00CA558B">
      <w:pPr>
        <w:pStyle w:val="Heading2"/>
        <w:ind w:left="142" w:right="823"/>
        <w:rPr>
          <w:b w:val="0"/>
          <w:color w:val="02213F"/>
          <w:sz w:val="24"/>
          <w:szCs w:val="24"/>
        </w:rPr>
      </w:pPr>
    </w:p>
    <w:p w14:paraId="0E992E7E" w14:textId="6F397DA2" w:rsidR="00CA558B" w:rsidRDefault="00CA558B" w:rsidP="00CA558B">
      <w:pPr>
        <w:pStyle w:val="Heading2"/>
        <w:ind w:left="142" w:right="823"/>
        <w:rPr>
          <w:bCs/>
          <w:color w:val="02213F"/>
          <w:sz w:val="24"/>
          <w:szCs w:val="24"/>
          <w:u w:val="single"/>
        </w:rPr>
      </w:pPr>
      <w:r w:rsidRPr="00BA7987">
        <w:rPr>
          <w:bCs/>
          <w:color w:val="02213F"/>
          <w:sz w:val="24"/>
          <w:szCs w:val="24"/>
          <w:u w:val="single"/>
        </w:rPr>
        <w:t>QUALIFICATIONS</w:t>
      </w:r>
      <w:r w:rsidR="00FA553A">
        <w:rPr>
          <w:bCs/>
          <w:color w:val="02213F"/>
          <w:sz w:val="24"/>
          <w:szCs w:val="24"/>
          <w:u w:val="single"/>
        </w:rPr>
        <w:t xml:space="preserve"> AND AWARDS</w:t>
      </w:r>
    </w:p>
    <w:p w14:paraId="2599590A" w14:textId="77777777" w:rsidR="00BA7987" w:rsidRPr="00BA7987" w:rsidRDefault="00BA7987" w:rsidP="00BA7987"/>
    <w:p w14:paraId="06F99021" w14:textId="77777777" w:rsidR="00CA558B" w:rsidRDefault="00CA558B" w:rsidP="00CA558B">
      <w:pPr>
        <w:ind w:left="142" w:right="823"/>
        <w:rPr>
          <w:rFonts w:ascii="Georgia" w:hAnsi="Georgia"/>
          <w:color w:val="666666"/>
        </w:rPr>
      </w:pPr>
    </w:p>
    <w:p w14:paraId="3D61656F" w14:textId="77777777" w:rsidR="00FA553A" w:rsidRPr="00FA553A" w:rsidRDefault="00FA553A" w:rsidP="00FA553A">
      <w:pPr>
        <w:ind w:left="1276" w:right="823"/>
        <w:rPr>
          <w:rFonts w:ascii="Georgia" w:hAnsi="Georgia"/>
          <w:color w:val="666666"/>
          <w:spacing w:val="-3"/>
        </w:rPr>
      </w:pPr>
      <w:r w:rsidRPr="00FA553A">
        <w:rPr>
          <w:rFonts w:ascii="Georgia" w:hAnsi="Georgia"/>
          <w:color w:val="666666"/>
          <w:spacing w:val="-3"/>
        </w:rPr>
        <w:t>Cambridge University Law Hons MA and BA</w:t>
      </w:r>
    </w:p>
    <w:p w14:paraId="5C7D34F4" w14:textId="77777777" w:rsidR="00FA553A" w:rsidRPr="00FA553A" w:rsidRDefault="00FA553A" w:rsidP="00FA553A">
      <w:pPr>
        <w:ind w:left="1276" w:right="823"/>
        <w:rPr>
          <w:rFonts w:ascii="Georgia" w:hAnsi="Georgia"/>
          <w:color w:val="666666"/>
          <w:spacing w:val="-3"/>
        </w:rPr>
      </w:pPr>
      <w:r w:rsidRPr="00FA553A">
        <w:rPr>
          <w:rFonts w:ascii="Georgia" w:hAnsi="Georgia"/>
          <w:color w:val="666666"/>
          <w:spacing w:val="-3"/>
        </w:rPr>
        <w:t>Kitchener Scholar</w:t>
      </w:r>
    </w:p>
    <w:p w14:paraId="4A65687B" w14:textId="77777777" w:rsidR="00FA553A" w:rsidRDefault="00FA553A" w:rsidP="00FA553A">
      <w:pPr>
        <w:ind w:left="1276" w:right="823"/>
        <w:rPr>
          <w:rFonts w:ascii="Georgia" w:hAnsi="Georgia"/>
          <w:color w:val="666666"/>
          <w:spacing w:val="-3"/>
        </w:rPr>
      </w:pPr>
      <w:r w:rsidRPr="00FA553A">
        <w:rPr>
          <w:rFonts w:ascii="Georgia" w:hAnsi="Georgia"/>
          <w:color w:val="666666"/>
          <w:spacing w:val="-3"/>
        </w:rPr>
        <w:t>Accredited Civil and Commercial Mediator</w:t>
      </w:r>
    </w:p>
    <w:p w14:paraId="23C4D268" w14:textId="77777777" w:rsidR="009D68D9" w:rsidRDefault="009D68D9" w:rsidP="00FA553A">
      <w:pPr>
        <w:ind w:left="1276" w:right="823"/>
        <w:rPr>
          <w:rFonts w:ascii="Georgia" w:hAnsi="Georgia"/>
          <w:color w:val="666666"/>
          <w:spacing w:val="-3"/>
        </w:rPr>
      </w:pPr>
    </w:p>
    <w:p w14:paraId="662D090A" w14:textId="77777777" w:rsidR="009D68D9" w:rsidRDefault="009D68D9" w:rsidP="00FA553A">
      <w:pPr>
        <w:ind w:left="1276" w:right="823"/>
        <w:rPr>
          <w:rFonts w:ascii="Georgia" w:hAnsi="Georgia"/>
          <w:color w:val="666666"/>
          <w:spacing w:val="-3"/>
        </w:rPr>
      </w:pPr>
    </w:p>
    <w:p w14:paraId="70C6A86E" w14:textId="54DD419D" w:rsidR="009D68D9" w:rsidRDefault="009D68D9" w:rsidP="009D68D9">
      <w:pPr>
        <w:pStyle w:val="Heading2"/>
        <w:ind w:left="142" w:right="823"/>
        <w:rPr>
          <w:bCs/>
          <w:color w:val="02213F"/>
          <w:sz w:val="24"/>
          <w:szCs w:val="24"/>
          <w:u w:val="single"/>
        </w:rPr>
      </w:pPr>
      <w:r>
        <w:rPr>
          <w:bCs/>
          <w:color w:val="02213F"/>
          <w:sz w:val="24"/>
          <w:szCs w:val="24"/>
          <w:u w:val="single"/>
        </w:rPr>
        <w:t>CURRENT ASSOCIATED WORK</w:t>
      </w:r>
    </w:p>
    <w:p w14:paraId="3F3B1DCC" w14:textId="77777777" w:rsidR="009D68D9" w:rsidRPr="009D68D9" w:rsidRDefault="009D68D9" w:rsidP="009D68D9"/>
    <w:p w14:paraId="42A5E172" w14:textId="77777777" w:rsidR="009D68D9" w:rsidRDefault="009D68D9" w:rsidP="00FA553A">
      <w:pPr>
        <w:ind w:left="1276" w:right="823"/>
        <w:rPr>
          <w:rFonts w:ascii="Georgia" w:hAnsi="Georgia"/>
          <w:color w:val="666666"/>
          <w:spacing w:val="-3"/>
        </w:rPr>
      </w:pPr>
    </w:p>
    <w:p w14:paraId="425CE6FE" w14:textId="77777777" w:rsidR="001A0C08" w:rsidRPr="001A0C08" w:rsidRDefault="001A0C08" w:rsidP="001A0C08">
      <w:pPr>
        <w:ind w:left="1276" w:right="823"/>
        <w:rPr>
          <w:rFonts w:ascii="Georgia" w:hAnsi="Georgia"/>
          <w:color w:val="666666"/>
          <w:spacing w:val="-3"/>
        </w:rPr>
      </w:pPr>
      <w:r w:rsidRPr="001A0C08">
        <w:rPr>
          <w:rFonts w:ascii="Georgia" w:hAnsi="Georgia"/>
          <w:color w:val="666666"/>
          <w:spacing w:val="-3"/>
        </w:rPr>
        <w:t>Senator of the International Association of Prosecutors</w:t>
      </w:r>
    </w:p>
    <w:p w14:paraId="0116671C" w14:textId="77777777" w:rsidR="001A0C08" w:rsidRPr="001A0C08" w:rsidRDefault="001A0C08" w:rsidP="001A0C08">
      <w:pPr>
        <w:ind w:left="1276" w:right="823"/>
        <w:rPr>
          <w:rFonts w:ascii="Georgia" w:hAnsi="Georgia"/>
          <w:color w:val="666666"/>
          <w:spacing w:val="-3"/>
        </w:rPr>
      </w:pPr>
      <w:r w:rsidRPr="001A0C08">
        <w:rPr>
          <w:rFonts w:ascii="Georgia" w:hAnsi="Georgia"/>
          <w:color w:val="666666"/>
          <w:spacing w:val="-3"/>
        </w:rPr>
        <w:t>Vice Chair of Legal panel of Whistleblowers UK</w:t>
      </w:r>
    </w:p>
    <w:p w14:paraId="2E89B60B" w14:textId="77777777" w:rsidR="00CA558B" w:rsidRPr="000561FB" w:rsidRDefault="00CA558B" w:rsidP="00CA558B">
      <w:pPr>
        <w:ind w:left="1276" w:right="823"/>
        <w:rPr>
          <w:rFonts w:ascii="Georgia" w:hAnsi="Georgia"/>
          <w:color w:val="666666"/>
          <w:sz w:val="22"/>
        </w:rPr>
      </w:pPr>
    </w:p>
    <w:p w14:paraId="74197DEA" w14:textId="77777777" w:rsidR="00CA558B" w:rsidRDefault="00CA558B" w:rsidP="00CA558B">
      <w:pPr>
        <w:ind w:left="142" w:right="823"/>
        <w:rPr>
          <w:color w:val="02213F"/>
          <w:sz w:val="24"/>
          <w:szCs w:val="24"/>
        </w:rPr>
      </w:pPr>
    </w:p>
    <w:p w14:paraId="11006383" w14:textId="77777777" w:rsidR="00CA558B" w:rsidRPr="000561FB" w:rsidRDefault="00CA558B" w:rsidP="00CA558B">
      <w:pPr>
        <w:ind w:right="823"/>
        <w:rPr>
          <w:rFonts w:ascii="Georgia" w:hAnsi="Georgia"/>
          <w:color w:val="666666"/>
        </w:rPr>
      </w:pPr>
    </w:p>
    <w:p w14:paraId="56F64279" w14:textId="77777777" w:rsidR="00500043" w:rsidRPr="00CA558B" w:rsidRDefault="00500043" w:rsidP="00CA558B">
      <w:pPr>
        <w:ind w:right="823"/>
      </w:pPr>
    </w:p>
    <w:sectPr w:rsidR="00500043" w:rsidRPr="00CA558B" w:rsidSect="00145821">
      <w:footerReference w:type="even" r:id="rId8"/>
      <w:footerReference w:type="default" r:id="rId9"/>
      <w:pgSz w:w="11906" w:h="16838"/>
      <w:pgMar w:top="567" w:right="707" w:bottom="1276" w:left="737" w:header="72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77DF6" w14:textId="77777777" w:rsidR="00A657CA" w:rsidRDefault="00A657CA">
      <w:r>
        <w:separator/>
      </w:r>
    </w:p>
  </w:endnote>
  <w:endnote w:type="continuationSeparator" w:id="0">
    <w:p w14:paraId="3F83E44F" w14:textId="77777777" w:rsidR="00A657CA" w:rsidRDefault="00A65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FrnkGothITC Bk BT">
    <w:altName w:val="Tahoma"/>
    <w:charset w:val="00"/>
    <w:family w:val="swiss"/>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15C33" w14:textId="77777777" w:rsidR="00D85702" w:rsidRDefault="00D85702" w:rsidP="00D857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3AD815" w14:textId="77777777" w:rsidR="00D85702" w:rsidRDefault="00D85702" w:rsidP="00D857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095C" w14:textId="77777777" w:rsidR="0061264D" w:rsidRDefault="0061264D">
    <w:pPr>
      <w:pStyle w:val="Footer"/>
      <w:jc w:val="right"/>
    </w:pPr>
    <w:r>
      <w:fldChar w:fldCharType="begin"/>
    </w:r>
    <w:r>
      <w:instrText xml:space="preserve"> PAGE   \* MERGEFORMAT </w:instrText>
    </w:r>
    <w:r>
      <w:fldChar w:fldCharType="separate"/>
    </w:r>
    <w:r w:rsidR="00293BC2">
      <w:rPr>
        <w:noProof/>
      </w:rPr>
      <w:t>1</w:t>
    </w:r>
    <w:r>
      <w:rPr>
        <w:noProof/>
      </w:rPr>
      <w:fldChar w:fldCharType="end"/>
    </w:r>
  </w:p>
  <w:p w14:paraId="372ACDF6" w14:textId="77777777" w:rsidR="001670F3" w:rsidRDefault="001670F3" w:rsidP="00833595">
    <w:pPr>
      <w:pStyle w:val="Footer"/>
      <w:tabs>
        <w:tab w:val="clear" w:pos="4153"/>
        <w:tab w:val="clear" w:pos="8306"/>
      </w:tabs>
      <w:ind w:right="-3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454F2" w14:textId="77777777" w:rsidR="00A657CA" w:rsidRDefault="00A657CA">
      <w:r>
        <w:separator/>
      </w:r>
    </w:p>
  </w:footnote>
  <w:footnote w:type="continuationSeparator" w:id="0">
    <w:p w14:paraId="7559D845" w14:textId="77777777" w:rsidR="00A657CA" w:rsidRDefault="00A657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2EE6E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rebuchet M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rebuchet M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D32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4601A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CA6E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9945E88"/>
    <w:multiLevelType w:val="hybridMultilevel"/>
    <w:tmpl w:val="0FA23E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Trebuchet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rebuchet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rebuchet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046638"/>
    <w:multiLevelType w:val="multilevel"/>
    <w:tmpl w:val="96C2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BE2DE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9AC27ED"/>
    <w:multiLevelType w:val="multilevel"/>
    <w:tmpl w:val="D8B6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2537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06A6F1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22675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26B38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57D14A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9C552E2"/>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268929921">
    <w:abstractNumId w:val="13"/>
  </w:num>
  <w:num w:numId="2" w16cid:durableId="116603440">
    <w:abstractNumId w:val="11"/>
  </w:num>
  <w:num w:numId="3" w16cid:durableId="1898003858">
    <w:abstractNumId w:val="8"/>
  </w:num>
  <w:num w:numId="4" w16cid:durableId="1387794711">
    <w:abstractNumId w:val="12"/>
  </w:num>
  <w:num w:numId="5" w16cid:durableId="1223101872">
    <w:abstractNumId w:val="6"/>
  </w:num>
  <w:num w:numId="6" w16cid:durableId="1150368639">
    <w:abstractNumId w:val="9"/>
  </w:num>
  <w:num w:numId="7" w16cid:durableId="948321221">
    <w:abstractNumId w:val="10"/>
  </w:num>
  <w:num w:numId="8" w16cid:durableId="811287400">
    <w:abstractNumId w:val="3"/>
  </w:num>
  <w:num w:numId="9" w16cid:durableId="992371770">
    <w:abstractNumId w:val="1"/>
  </w:num>
  <w:num w:numId="10" w16cid:durableId="1437218242">
    <w:abstractNumId w:val="2"/>
  </w:num>
  <w:num w:numId="11" w16cid:durableId="522786635">
    <w:abstractNumId w:val="0"/>
  </w:num>
  <w:num w:numId="12" w16cid:durableId="1218202813">
    <w:abstractNumId w:val="5"/>
  </w:num>
  <w:num w:numId="13" w16cid:durableId="798109457">
    <w:abstractNumId w:val="7"/>
  </w:num>
  <w:num w:numId="14" w16cid:durableId="15094398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71AE"/>
    <w:rsid w:val="0000100F"/>
    <w:rsid w:val="00011278"/>
    <w:rsid w:val="00024B58"/>
    <w:rsid w:val="00032804"/>
    <w:rsid w:val="000561FB"/>
    <w:rsid w:val="00071F45"/>
    <w:rsid w:val="00074BD4"/>
    <w:rsid w:val="000B776C"/>
    <w:rsid w:val="000E2E24"/>
    <w:rsid w:val="00145821"/>
    <w:rsid w:val="001547BA"/>
    <w:rsid w:val="001670F3"/>
    <w:rsid w:val="001831B2"/>
    <w:rsid w:val="00193723"/>
    <w:rsid w:val="001A0C08"/>
    <w:rsid w:val="001B5884"/>
    <w:rsid w:val="001B6D42"/>
    <w:rsid w:val="001B7138"/>
    <w:rsid w:val="001D3B40"/>
    <w:rsid w:val="001D69DC"/>
    <w:rsid w:val="00251307"/>
    <w:rsid w:val="0026178D"/>
    <w:rsid w:val="00267FB4"/>
    <w:rsid w:val="00272580"/>
    <w:rsid w:val="00293BC2"/>
    <w:rsid w:val="002A0E4F"/>
    <w:rsid w:val="002A30B3"/>
    <w:rsid w:val="002B1298"/>
    <w:rsid w:val="002C0276"/>
    <w:rsid w:val="002D149F"/>
    <w:rsid w:val="002D633C"/>
    <w:rsid w:val="002F16C9"/>
    <w:rsid w:val="003026FB"/>
    <w:rsid w:val="00317113"/>
    <w:rsid w:val="003224BC"/>
    <w:rsid w:val="00336352"/>
    <w:rsid w:val="00337657"/>
    <w:rsid w:val="003458FD"/>
    <w:rsid w:val="0034610D"/>
    <w:rsid w:val="0035010C"/>
    <w:rsid w:val="00357442"/>
    <w:rsid w:val="00360205"/>
    <w:rsid w:val="00366AE9"/>
    <w:rsid w:val="0037499F"/>
    <w:rsid w:val="0038056B"/>
    <w:rsid w:val="00381078"/>
    <w:rsid w:val="003A6F2E"/>
    <w:rsid w:val="003B5D7E"/>
    <w:rsid w:val="003C61E6"/>
    <w:rsid w:val="003D5B7D"/>
    <w:rsid w:val="003E11B2"/>
    <w:rsid w:val="004055F5"/>
    <w:rsid w:val="004629AA"/>
    <w:rsid w:val="00467B45"/>
    <w:rsid w:val="0049773E"/>
    <w:rsid w:val="004C2801"/>
    <w:rsid w:val="004C64AE"/>
    <w:rsid w:val="00500043"/>
    <w:rsid w:val="00516835"/>
    <w:rsid w:val="005271AE"/>
    <w:rsid w:val="00535F4C"/>
    <w:rsid w:val="00540033"/>
    <w:rsid w:val="00556C66"/>
    <w:rsid w:val="00585D1E"/>
    <w:rsid w:val="005E1362"/>
    <w:rsid w:val="005E7D3C"/>
    <w:rsid w:val="00602133"/>
    <w:rsid w:val="0061264D"/>
    <w:rsid w:val="0061338F"/>
    <w:rsid w:val="00636634"/>
    <w:rsid w:val="00646639"/>
    <w:rsid w:val="0065075D"/>
    <w:rsid w:val="00655116"/>
    <w:rsid w:val="006625AB"/>
    <w:rsid w:val="00671022"/>
    <w:rsid w:val="00674D68"/>
    <w:rsid w:val="006876F2"/>
    <w:rsid w:val="006A4ECC"/>
    <w:rsid w:val="006D38E6"/>
    <w:rsid w:val="006D44C5"/>
    <w:rsid w:val="006F1B3D"/>
    <w:rsid w:val="006F243D"/>
    <w:rsid w:val="006F3906"/>
    <w:rsid w:val="00701E2E"/>
    <w:rsid w:val="00706610"/>
    <w:rsid w:val="00713C94"/>
    <w:rsid w:val="007229FB"/>
    <w:rsid w:val="00753A7E"/>
    <w:rsid w:val="00773E9F"/>
    <w:rsid w:val="00773EC1"/>
    <w:rsid w:val="0078037C"/>
    <w:rsid w:val="00785909"/>
    <w:rsid w:val="007F357A"/>
    <w:rsid w:val="00833595"/>
    <w:rsid w:val="00857156"/>
    <w:rsid w:val="00896DE3"/>
    <w:rsid w:val="008A27F9"/>
    <w:rsid w:val="008A57AD"/>
    <w:rsid w:val="008A7F21"/>
    <w:rsid w:val="008C3653"/>
    <w:rsid w:val="008D5769"/>
    <w:rsid w:val="00900784"/>
    <w:rsid w:val="00934A7E"/>
    <w:rsid w:val="0094424F"/>
    <w:rsid w:val="00951C93"/>
    <w:rsid w:val="00966D88"/>
    <w:rsid w:val="00967968"/>
    <w:rsid w:val="009854F1"/>
    <w:rsid w:val="00985758"/>
    <w:rsid w:val="009B7A31"/>
    <w:rsid w:val="009C2D9D"/>
    <w:rsid w:val="009C5AAD"/>
    <w:rsid w:val="009D4FBA"/>
    <w:rsid w:val="009D68D9"/>
    <w:rsid w:val="009F04D2"/>
    <w:rsid w:val="009F7403"/>
    <w:rsid w:val="00A0524B"/>
    <w:rsid w:val="00A0595D"/>
    <w:rsid w:val="00A25862"/>
    <w:rsid w:val="00A27C29"/>
    <w:rsid w:val="00A30E17"/>
    <w:rsid w:val="00A3371D"/>
    <w:rsid w:val="00A4707F"/>
    <w:rsid w:val="00A657CA"/>
    <w:rsid w:val="00A74173"/>
    <w:rsid w:val="00A86062"/>
    <w:rsid w:val="00A90EA7"/>
    <w:rsid w:val="00AC0AD7"/>
    <w:rsid w:val="00AC49EF"/>
    <w:rsid w:val="00AF5CCF"/>
    <w:rsid w:val="00B0398B"/>
    <w:rsid w:val="00B15506"/>
    <w:rsid w:val="00B205F1"/>
    <w:rsid w:val="00B24AE1"/>
    <w:rsid w:val="00B44099"/>
    <w:rsid w:val="00B466D7"/>
    <w:rsid w:val="00B50DD1"/>
    <w:rsid w:val="00B56259"/>
    <w:rsid w:val="00B62081"/>
    <w:rsid w:val="00B6738D"/>
    <w:rsid w:val="00B70998"/>
    <w:rsid w:val="00B80D30"/>
    <w:rsid w:val="00B83246"/>
    <w:rsid w:val="00B952FD"/>
    <w:rsid w:val="00BA6779"/>
    <w:rsid w:val="00BA7987"/>
    <w:rsid w:val="00BB5FF6"/>
    <w:rsid w:val="00BD6190"/>
    <w:rsid w:val="00BE6438"/>
    <w:rsid w:val="00BE708C"/>
    <w:rsid w:val="00BE7F6C"/>
    <w:rsid w:val="00C11936"/>
    <w:rsid w:val="00C1247C"/>
    <w:rsid w:val="00C140A8"/>
    <w:rsid w:val="00C26BF5"/>
    <w:rsid w:val="00C3032D"/>
    <w:rsid w:val="00C5624F"/>
    <w:rsid w:val="00C7322B"/>
    <w:rsid w:val="00C74A8E"/>
    <w:rsid w:val="00C8553D"/>
    <w:rsid w:val="00C9211E"/>
    <w:rsid w:val="00CA558B"/>
    <w:rsid w:val="00CC074D"/>
    <w:rsid w:val="00CD5CC0"/>
    <w:rsid w:val="00D07D81"/>
    <w:rsid w:val="00D11E5C"/>
    <w:rsid w:val="00D14949"/>
    <w:rsid w:val="00D27F99"/>
    <w:rsid w:val="00D3195D"/>
    <w:rsid w:val="00D85702"/>
    <w:rsid w:val="00D858DB"/>
    <w:rsid w:val="00DA244A"/>
    <w:rsid w:val="00DE3FD7"/>
    <w:rsid w:val="00DE4E6B"/>
    <w:rsid w:val="00E33004"/>
    <w:rsid w:val="00E42127"/>
    <w:rsid w:val="00E77C8B"/>
    <w:rsid w:val="00E77E7C"/>
    <w:rsid w:val="00E815DD"/>
    <w:rsid w:val="00E962F4"/>
    <w:rsid w:val="00EB28D0"/>
    <w:rsid w:val="00EB4712"/>
    <w:rsid w:val="00EC64F2"/>
    <w:rsid w:val="00EC6BF7"/>
    <w:rsid w:val="00ED08D7"/>
    <w:rsid w:val="00ED15B6"/>
    <w:rsid w:val="00ED5E61"/>
    <w:rsid w:val="00EE0D20"/>
    <w:rsid w:val="00F250C7"/>
    <w:rsid w:val="00F321F4"/>
    <w:rsid w:val="00F6011B"/>
    <w:rsid w:val="00F7056A"/>
    <w:rsid w:val="00F82FAC"/>
    <w:rsid w:val="00FA4032"/>
    <w:rsid w:val="00FA553A"/>
    <w:rsid w:val="00FB23B7"/>
    <w:rsid w:val="00FE415D"/>
    <w:rsid w:val="00FF7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7A644"/>
  <w15:chartTrackingRefBased/>
  <w15:docId w15:val="{FD61F565-9DFD-4BCF-9CA3-0D2D2395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B45"/>
    <w:rPr>
      <w:rFonts w:ascii="Trebuchet MS" w:hAnsi="Trebuchet MS"/>
      <w:lang w:eastAsia="en-US"/>
    </w:rPr>
  </w:style>
  <w:style w:type="paragraph" w:styleId="Heading1">
    <w:name w:val="heading 1"/>
    <w:basedOn w:val="Normal"/>
    <w:next w:val="Normal"/>
    <w:link w:val="Heading1Char"/>
    <w:qFormat/>
    <w:pPr>
      <w:keepNext/>
      <w:outlineLvl w:val="0"/>
    </w:pPr>
    <w:rPr>
      <w:b/>
      <w:sz w:val="72"/>
    </w:rPr>
  </w:style>
  <w:style w:type="paragraph" w:styleId="Heading2">
    <w:name w:val="heading 2"/>
    <w:basedOn w:val="Normal"/>
    <w:next w:val="Normal"/>
    <w:qFormat/>
    <w:pPr>
      <w:keepNext/>
      <w:outlineLvl w:val="1"/>
    </w:pPr>
    <w:rPr>
      <w:b/>
      <w:sz w:val="32"/>
    </w:rPr>
  </w:style>
  <w:style w:type="paragraph" w:styleId="Heading3">
    <w:name w:val="heading 3"/>
    <w:basedOn w:val="Normal"/>
    <w:next w:val="Normal"/>
    <w:qFormat/>
    <w:pPr>
      <w:keepNext/>
      <w:outlineLvl w:val="2"/>
    </w:pPr>
    <w:rPr>
      <w:sz w:val="28"/>
    </w:rPr>
  </w:style>
  <w:style w:type="paragraph" w:styleId="Heading4">
    <w:name w:val="heading 4"/>
    <w:basedOn w:val="Normal"/>
    <w:next w:val="Normal"/>
    <w:qFormat/>
    <w:pPr>
      <w:keepNext/>
      <w:outlineLvl w:val="3"/>
    </w:pPr>
    <w:rPr>
      <w:rFonts w:ascii="Univers" w:hAnsi="Univers"/>
      <w:i/>
      <w:sz w:val="28"/>
    </w:rPr>
  </w:style>
  <w:style w:type="paragraph" w:styleId="Heading5">
    <w:name w:val="heading 5"/>
    <w:basedOn w:val="Normal"/>
    <w:next w:val="Normal"/>
    <w:qFormat/>
    <w:pPr>
      <w:keepNext/>
      <w:ind w:left="3686"/>
      <w:outlineLvl w:val="4"/>
    </w:pPr>
    <w:rPr>
      <w:b/>
      <w:sz w:val="22"/>
    </w:rPr>
  </w:style>
  <w:style w:type="paragraph" w:styleId="Heading6">
    <w:name w:val="heading 6"/>
    <w:basedOn w:val="Normal"/>
    <w:next w:val="Normal"/>
    <w:qFormat/>
    <w:pPr>
      <w:keepNext/>
      <w:suppressAutoHyphens/>
      <w:ind w:left="2835" w:firstLine="11"/>
      <w:jc w:val="both"/>
      <w:outlineLvl w:val="5"/>
    </w:pPr>
    <w:rPr>
      <w:b/>
      <w:spacing w:val="-3"/>
      <w:sz w:val="22"/>
      <w:u w:val="single"/>
    </w:rPr>
  </w:style>
  <w:style w:type="paragraph" w:styleId="Heading7">
    <w:name w:val="heading 7"/>
    <w:basedOn w:val="Normal"/>
    <w:next w:val="Normal"/>
    <w:qFormat/>
    <w:pPr>
      <w:keepNext/>
      <w:suppressAutoHyphens/>
      <w:ind w:left="3686" w:firstLine="11"/>
      <w:jc w:val="both"/>
      <w:outlineLvl w:val="6"/>
    </w:pPr>
    <w:rPr>
      <w:spacing w:val="-3"/>
      <w:sz w:val="22"/>
      <w:u w:val="single"/>
    </w:rPr>
  </w:style>
  <w:style w:type="paragraph" w:styleId="Heading8">
    <w:name w:val="heading 8"/>
    <w:basedOn w:val="Normal"/>
    <w:next w:val="Normal"/>
    <w:qFormat/>
    <w:pPr>
      <w:keepNext/>
      <w:outlineLvl w:val="7"/>
    </w:pPr>
    <w:rPr>
      <w:rFonts w:ascii="FrnkGothITC Bk BT" w:hAnsi="FrnkGothITC Bk BT"/>
      <w:b/>
      <w:sz w:val="22"/>
    </w:rPr>
  </w:style>
  <w:style w:type="paragraph" w:styleId="Heading9">
    <w:name w:val="heading 9"/>
    <w:basedOn w:val="Normal"/>
    <w:next w:val="Normal"/>
    <w:qFormat/>
    <w:pPr>
      <w:keepNext/>
      <w:suppressAutoHyphens/>
      <w:ind w:firstLine="11"/>
      <w:jc w:val="both"/>
      <w:outlineLvl w:val="8"/>
    </w:pPr>
    <w:rPr>
      <w:rFonts w:ascii="FrnkGothITC Bk BT" w:hAnsi="FrnkGothITC Bk BT"/>
      <w:b/>
      <w:spacing w:val="-3"/>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86"/>
    </w:pPr>
    <w:rPr>
      <w:sz w:val="22"/>
    </w:rPr>
  </w:style>
  <w:style w:type="paragraph" w:styleId="BodyTextIndent2">
    <w:name w:val="Body Text Indent 2"/>
    <w:basedOn w:val="Normal"/>
    <w:pPr>
      <w:suppressAutoHyphens/>
      <w:ind w:left="2835"/>
      <w:jc w:val="both"/>
    </w:pPr>
    <w:rPr>
      <w:spacing w:val="-3"/>
      <w:sz w:val="22"/>
    </w:rPr>
  </w:style>
  <w:style w:type="paragraph" w:styleId="BodyTextIndent3">
    <w:name w:val="Body Text Indent 3"/>
    <w:basedOn w:val="Normal"/>
    <w:pPr>
      <w:suppressAutoHyphens/>
      <w:ind w:left="3686" w:firstLine="11"/>
      <w:jc w:val="both"/>
    </w:pPr>
    <w:rPr>
      <w:spacing w:val="-3"/>
      <w:sz w:val="22"/>
    </w:rPr>
  </w:style>
  <w:style w:type="paragraph" w:styleId="Footer">
    <w:name w:val="footer"/>
    <w:basedOn w:val="Normal"/>
    <w:link w:val="FooterChar"/>
    <w:uiPriority w:val="99"/>
    <w:rsid w:val="00F552BA"/>
    <w:pPr>
      <w:tabs>
        <w:tab w:val="center" w:pos="4153"/>
        <w:tab w:val="right" w:pos="8306"/>
      </w:tabs>
    </w:pPr>
  </w:style>
  <w:style w:type="character" w:styleId="PageNumber">
    <w:name w:val="page number"/>
    <w:basedOn w:val="DefaultParagraphFont"/>
    <w:rsid w:val="00F552BA"/>
  </w:style>
  <w:style w:type="character" w:styleId="Hyperlink">
    <w:name w:val="Hyperlink"/>
    <w:uiPriority w:val="99"/>
    <w:rsid w:val="00430FE5"/>
    <w:rPr>
      <w:color w:val="0000FF"/>
      <w:u w:val="single"/>
    </w:rPr>
  </w:style>
  <w:style w:type="character" w:styleId="Emphasis">
    <w:name w:val="Emphasis"/>
    <w:uiPriority w:val="20"/>
    <w:qFormat/>
    <w:rsid w:val="00430FE5"/>
    <w:rPr>
      <w:i/>
    </w:rPr>
  </w:style>
  <w:style w:type="character" w:customStyle="1" w:styleId="clsdate">
    <w:name w:val="clsdate"/>
    <w:basedOn w:val="DefaultParagraphFont"/>
    <w:rsid w:val="00430FE5"/>
  </w:style>
  <w:style w:type="paragraph" w:styleId="Header">
    <w:name w:val="header"/>
    <w:basedOn w:val="Normal"/>
    <w:link w:val="HeaderChar"/>
    <w:rsid w:val="001670F3"/>
    <w:pPr>
      <w:tabs>
        <w:tab w:val="center" w:pos="4513"/>
        <w:tab w:val="right" w:pos="9026"/>
      </w:tabs>
    </w:pPr>
  </w:style>
  <w:style w:type="character" w:customStyle="1" w:styleId="HeaderChar">
    <w:name w:val="Header Char"/>
    <w:link w:val="Header"/>
    <w:rsid w:val="001670F3"/>
    <w:rPr>
      <w:rFonts w:ascii="Trebuchet MS" w:hAnsi="Trebuchet MS"/>
      <w:lang w:eastAsia="en-US"/>
    </w:rPr>
  </w:style>
  <w:style w:type="paragraph" w:styleId="List">
    <w:name w:val="List"/>
    <w:basedOn w:val="Normal"/>
    <w:rsid w:val="00CA558B"/>
    <w:pPr>
      <w:widowControl w:val="0"/>
      <w:ind w:left="283" w:hanging="283"/>
    </w:pPr>
    <w:rPr>
      <w:rFonts w:ascii="Times New Roman" w:hAnsi="Times New Roman"/>
    </w:rPr>
  </w:style>
  <w:style w:type="character" w:customStyle="1" w:styleId="FooterChar">
    <w:name w:val="Footer Char"/>
    <w:link w:val="Footer"/>
    <w:uiPriority w:val="99"/>
    <w:rsid w:val="0061264D"/>
    <w:rPr>
      <w:rFonts w:ascii="Trebuchet MS" w:hAnsi="Trebuchet MS"/>
      <w:lang w:eastAsia="en-US"/>
    </w:rPr>
  </w:style>
  <w:style w:type="character" w:customStyle="1" w:styleId="Heading1Char">
    <w:name w:val="Heading 1 Char"/>
    <w:link w:val="Heading1"/>
    <w:rsid w:val="003224BC"/>
    <w:rPr>
      <w:rFonts w:ascii="Trebuchet MS" w:hAnsi="Trebuchet MS"/>
      <w:b/>
      <w:sz w:val="72"/>
      <w:lang w:eastAsia="en-US"/>
    </w:rPr>
  </w:style>
  <w:style w:type="character" w:styleId="UnresolvedMention">
    <w:name w:val="Unresolved Mention"/>
    <w:uiPriority w:val="99"/>
    <w:semiHidden/>
    <w:unhideWhenUsed/>
    <w:rsid w:val="00D85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667555">
      <w:bodyDiv w:val="1"/>
      <w:marLeft w:val="0"/>
      <w:marRight w:val="0"/>
      <w:marTop w:val="0"/>
      <w:marBottom w:val="0"/>
      <w:divBdr>
        <w:top w:val="none" w:sz="0" w:space="0" w:color="auto"/>
        <w:left w:val="none" w:sz="0" w:space="0" w:color="auto"/>
        <w:bottom w:val="none" w:sz="0" w:space="0" w:color="auto"/>
        <w:right w:val="none" w:sz="0" w:space="0" w:color="auto"/>
      </w:divBdr>
    </w:div>
    <w:div w:id="498473222">
      <w:bodyDiv w:val="1"/>
      <w:marLeft w:val="0"/>
      <w:marRight w:val="0"/>
      <w:marTop w:val="0"/>
      <w:marBottom w:val="0"/>
      <w:divBdr>
        <w:top w:val="none" w:sz="0" w:space="0" w:color="auto"/>
        <w:left w:val="none" w:sz="0" w:space="0" w:color="auto"/>
        <w:bottom w:val="none" w:sz="0" w:space="0" w:color="auto"/>
        <w:right w:val="none" w:sz="0" w:space="0" w:color="auto"/>
      </w:divBdr>
    </w:div>
    <w:div w:id="1786075551">
      <w:bodyDiv w:val="1"/>
      <w:marLeft w:val="0"/>
      <w:marRight w:val="0"/>
      <w:marTop w:val="0"/>
      <w:marBottom w:val="0"/>
      <w:divBdr>
        <w:top w:val="none" w:sz="0" w:space="0" w:color="auto"/>
        <w:left w:val="none" w:sz="0" w:space="0" w:color="auto"/>
        <w:bottom w:val="none" w:sz="0" w:space="0" w:color="auto"/>
        <w:right w:val="none" w:sz="0" w:space="0" w:color="auto"/>
      </w:divBdr>
    </w:div>
    <w:div w:id="196237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My%20Documents\Dropbox\Pro-Admin%20Nomisimi%20Ltd\TEMPLATE%20cv%2002.12.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cv 02.12.13</Template>
  <TotalTime>0</TotalTime>
  <Pages>1</Pages>
  <Words>906</Words>
  <Characters>4930</Characters>
  <Application>Microsoft Office Word</Application>
  <DocSecurity>0</DocSecurity>
  <Lines>136</Lines>
  <Paragraphs>77</Paragraphs>
  <ScaleCrop>false</ScaleCrop>
  <HeadingPairs>
    <vt:vector size="2" baseType="variant">
      <vt:variant>
        <vt:lpstr>Title</vt:lpstr>
      </vt:variant>
      <vt:variant>
        <vt:i4>1</vt:i4>
      </vt:variant>
    </vt:vector>
  </HeadingPairs>
  <TitlesOfParts>
    <vt:vector size="1" baseType="lpstr">
      <vt:lpstr>Name</vt:lpstr>
    </vt:vector>
  </TitlesOfParts>
  <Company>Hardwicke Building</Company>
  <LinksUpToDate>false</LinksUpToDate>
  <CharactersWithSpaces>5759</CharactersWithSpaces>
  <SharedDoc>false</SharedDoc>
  <HLinks>
    <vt:vector size="6" baseType="variant">
      <vt:variant>
        <vt:i4>720925</vt:i4>
      </vt:variant>
      <vt:variant>
        <vt:i4>0</vt:i4>
      </vt:variant>
      <vt:variant>
        <vt:i4>0</vt:i4>
      </vt:variant>
      <vt:variant>
        <vt:i4>5</vt:i4>
      </vt:variant>
      <vt:variant>
        <vt:lpwstr>https://www.echo-news.co.uk/news/19255836.westcliff-murder-gang-jailed-112-years-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Laura Garrod</dc:creator>
  <cp:keywords/>
  <cp:lastModifiedBy>David Cox</cp:lastModifiedBy>
  <cp:revision>16</cp:revision>
  <cp:lastPrinted>2013-11-29T17:34:00Z</cp:lastPrinted>
  <dcterms:created xsi:type="dcterms:W3CDTF">2025-10-27T16:22:00Z</dcterms:created>
  <dcterms:modified xsi:type="dcterms:W3CDTF">2025-10-27T16:37:00Z</dcterms:modified>
</cp:coreProperties>
</file>